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19FA24">
      <w:pPr>
        <w:jc w:val="center"/>
        <w:rPr>
          <w:rFonts w:ascii="楷体_GB2312" w:eastAsia="楷体_GB2312"/>
          <w:b/>
          <w:sz w:val="52"/>
          <w:szCs w:val="24"/>
        </w:rPr>
      </w:pPr>
    </w:p>
    <w:p w14:paraId="5A9DE442">
      <w:pPr>
        <w:jc w:val="center"/>
        <w:rPr>
          <w:rFonts w:ascii="楷体_GB2312" w:eastAsia="楷体_GB2312"/>
          <w:b/>
          <w:sz w:val="52"/>
          <w:szCs w:val="24"/>
        </w:rPr>
      </w:pPr>
    </w:p>
    <w:p w14:paraId="764AA61E">
      <w:pPr>
        <w:jc w:val="center"/>
        <w:rPr>
          <w:rFonts w:ascii="楷体_GB2312" w:eastAsia="楷体_GB2312"/>
          <w:b/>
          <w:sz w:val="52"/>
          <w:szCs w:val="24"/>
        </w:rPr>
      </w:pPr>
      <w:r>
        <w:rPr>
          <w:rFonts w:hint="eastAsia" w:ascii="楷体_GB2312" w:eastAsia="楷体_GB2312"/>
          <w:b/>
          <w:sz w:val="52"/>
          <w:szCs w:val="24"/>
        </w:rPr>
        <w:t>华东师范大学</w:t>
      </w:r>
    </w:p>
    <w:p w14:paraId="28D3CD8D">
      <w:pPr>
        <w:jc w:val="center"/>
        <w:rPr>
          <w:rFonts w:ascii="黑体" w:eastAsia="黑体"/>
          <w:b/>
          <w:sz w:val="36"/>
          <w:szCs w:val="36"/>
        </w:rPr>
      </w:pPr>
      <w:r>
        <w:rPr>
          <w:rFonts w:hint="eastAsia" w:ascii="黑体" w:eastAsia="黑体"/>
          <w:b/>
          <w:sz w:val="36"/>
          <w:szCs w:val="36"/>
        </w:rPr>
        <w:t>本科生创新训练培育项目（创新训练类）</w:t>
      </w:r>
    </w:p>
    <w:p w14:paraId="60816F6A">
      <w:pPr>
        <w:jc w:val="center"/>
        <w:rPr>
          <w:rFonts w:ascii="黑体" w:eastAsia="黑体"/>
          <w:b/>
          <w:sz w:val="36"/>
          <w:szCs w:val="36"/>
        </w:rPr>
      </w:pPr>
      <w:r>
        <w:rPr>
          <w:rFonts w:hint="eastAsia" w:ascii="黑体" w:eastAsia="黑体"/>
          <w:b/>
          <w:sz w:val="36"/>
          <w:szCs w:val="36"/>
        </w:rPr>
        <w:t>立项申请书</w:t>
      </w:r>
    </w:p>
    <w:p w14:paraId="609C2380">
      <w:pPr>
        <w:jc w:val="center"/>
        <w:rPr>
          <w:rFonts w:ascii="黑体" w:eastAsia="黑体"/>
          <w:b/>
          <w:sz w:val="36"/>
          <w:szCs w:val="36"/>
        </w:rPr>
      </w:pPr>
    </w:p>
    <w:p w14:paraId="610AD837">
      <w:pPr>
        <w:jc w:val="center"/>
        <w:rPr>
          <w:rFonts w:ascii="黑体" w:eastAsia="黑体"/>
          <w:b/>
          <w:sz w:val="36"/>
          <w:szCs w:val="36"/>
        </w:rPr>
      </w:pPr>
    </w:p>
    <w:p w14:paraId="78159357">
      <w:pPr>
        <w:rPr>
          <w:rFonts w:ascii="楷体_GB2312" w:eastAsia="楷体_GB2312"/>
          <w:b/>
          <w:sz w:val="36"/>
          <w:szCs w:val="36"/>
        </w:rPr>
      </w:pPr>
    </w:p>
    <w:p w14:paraId="6EC256E1">
      <w:pPr>
        <w:spacing w:before="312" w:beforeLines="100" w:after="312" w:afterLines="100"/>
        <w:ind w:firstLine="1205" w:firstLineChars="400"/>
        <w:jc w:val="left"/>
        <w:rPr>
          <w:rFonts w:hint="eastAsia" w:ascii="仿宋" w:hAnsi="仿宋" w:eastAsia="仿宋"/>
          <w:b/>
          <w:bCs/>
          <w:sz w:val="30"/>
          <w:u w:val="single"/>
        </w:rPr>
      </w:pPr>
      <w:r>
        <w:rPr>
          <w:rFonts w:hint="eastAsia" w:ascii="仿宋" w:hAnsi="仿宋" w:eastAsia="仿宋"/>
          <w:b/>
          <w:bCs/>
          <w:sz w:val="30"/>
        </w:rPr>
        <w:t>项目名称：</w:t>
      </w:r>
      <w:r>
        <w:rPr>
          <w:rFonts w:hint="eastAsia" w:ascii="仿宋" w:hAnsi="仿宋" w:eastAsia="仿宋"/>
          <w:b/>
          <w:bCs/>
          <w:sz w:val="30"/>
          <w:u w:val="single"/>
        </w:rPr>
        <w:t xml:space="preserve">  EQ_Master——AI赋能的情商提升平台   </w:t>
      </w:r>
    </w:p>
    <w:p w14:paraId="308BF3B2">
      <w:pPr>
        <w:spacing w:before="312" w:beforeLines="100" w:after="312" w:afterLines="100"/>
        <w:ind w:firstLine="1205" w:firstLineChars="400"/>
        <w:jc w:val="left"/>
        <w:rPr>
          <w:rFonts w:hint="eastAsia" w:ascii="仿宋" w:hAnsi="仿宋" w:eastAsia="仿宋"/>
          <w:b/>
          <w:bCs/>
          <w:sz w:val="30"/>
          <w:u w:val="single"/>
        </w:rPr>
      </w:pPr>
      <w:r>
        <w:rPr>
          <w:rFonts w:hint="eastAsia" w:ascii="仿宋" w:hAnsi="仿宋" w:eastAsia="仿宋"/>
          <w:b/>
          <w:bCs/>
          <w:sz w:val="30"/>
        </w:rPr>
        <w:t>项目负责人：</w:t>
      </w:r>
      <w:r>
        <w:rPr>
          <w:rFonts w:hint="eastAsia" w:ascii="仿宋" w:hAnsi="仿宋" w:eastAsia="仿宋"/>
          <w:b/>
          <w:bCs/>
          <w:sz w:val="30"/>
          <w:u w:val="single"/>
        </w:rPr>
        <w:t xml:space="preserve">           叶晓良            </w:t>
      </w:r>
    </w:p>
    <w:p w14:paraId="0410B42E">
      <w:pPr>
        <w:spacing w:before="312" w:beforeLines="100" w:after="312" w:afterLines="100"/>
        <w:ind w:firstLine="1205" w:firstLineChars="400"/>
        <w:jc w:val="left"/>
        <w:rPr>
          <w:rFonts w:hint="eastAsia" w:ascii="仿宋" w:hAnsi="仿宋" w:eastAsia="仿宋"/>
          <w:b/>
          <w:bCs/>
          <w:sz w:val="30"/>
          <w:u w:val="single"/>
        </w:rPr>
      </w:pPr>
      <w:r>
        <w:rPr>
          <w:rFonts w:hint="eastAsia" w:ascii="仿宋" w:hAnsi="仿宋" w:eastAsia="仿宋"/>
          <w:b/>
          <w:bCs/>
          <w:sz w:val="30"/>
        </w:rPr>
        <w:t>项目所在单位：</w:t>
      </w:r>
      <w:r>
        <w:rPr>
          <w:rFonts w:hint="eastAsia" w:ascii="仿宋" w:hAnsi="仿宋" w:eastAsia="仿宋"/>
          <w:b/>
          <w:bCs/>
          <w:sz w:val="30"/>
          <w:u w:val="single"/>
        </w:rPr>
        <w:t xml:space="preserve">      软件工程学院         </w:t>
      </w:r>
    </w:p>
    <w:p w14:paraId="0FDD0B40">
      <w:pPr>
        <w:spacing w:before="312" w:beforeLines="100" w:after="312" w:afterLines="100"/>
        <w:ind w:firstLine="1205" w:firstLineChars="400"/>
        <w:jc w:val="left"/>
        <w:rPr>
          <w:rFonts w:hint="eastAsia" w:ascii="仿宋" w:hAnsi="仿宋" w:eastAsia="仿宋"/>
          <w:b/>
          <w:bCs/>
          <w:sz w:val="30"/>
          <w:u w:val="single"/>
        </w:rPr>
      </w:pPr>
      <w:r>
        <w:rPr>
          <w:rFonts w:hint="eastAsia" w:ascii="仿宋" w:hAnsi="仿宋" w:eastAsia="仿宋"/>
          <w:b/>
          <w:bCs/>
          <w:sz w:val="30"/>
        </w:rPr>
        <w:t>项目指导教师：</w:t>
      </w:r>
      <w:r>
        <w:rPr>
          <w:rFonts w:hint="eastAsia" w:ascii="仿宋" w:hAnsi="仿宋" w:eastAsia="仿宋"/>
          <w:b/>
          <w:bCs/>
          <w:sz w:val="30"/>
          <w:u w:val="single"/>
        </w:rPr>
        <w:t xml:space="preserve">         </w:t>
      </w:r>
      <w:r>
        <w:rPr>
          <w:rFonts w:hint="eastAsia" w:ascii="仿宋" w:hAnsi="仿宋" w:eastAsia="仿宋"/>
          <w:b/>
          <w:bCs/>
          <w:sz w:val="30"/>
          <w:u w:val="single"/>
          <w:lang w:val="en-US" w:eastAsia="zh-CN"/>
        </w:rPr>
        <w:t>陈良育</w:t>
      </w:r>
      <w:r>
        <w:rPr>
          <w:rFonts w:hint="eastAsia" w:ascii="仿宋" w:hAnsi="仿宋" w:eastAsia="仿宋"/>
          <w:b/>
          <w:bCs/>
          <w:sz w:val="30"/>
          <w:u w:val="single"/>
        </w:rPr>
        <w:t xml:space="preserve">            </w:t>
      </w:r>
    </w:p>
    <w:p w14:paraId="2E05551E">
      <w:pPr>
        <w:rPr>
          <w:rFonts w:hint="eastAsia" w:ascii="仿宋" w:hAnsi="仿宋" w:eastAsia="仿宋"/>
        </w:rPr>
      </w:pPr>
    </w:p>
    <w:p w14:paraId="1D9F2296">
      <w:pPr>
        <w:rPr>
          <w:rFonts w:hint="eastAsia" w:ascii="仿宋" w:hAnsi="仿宋" w:eastAsia="仿宋"/>
        </w:rPr>
      </w:pPr>
    </w:p>
    <w:p w14:paraId="7CFEA14A">
      <w:pPr>
        <w:rPr>
          <w:rFonts w:hint="eastAsia" w:ascii="仿宋" w:hAnsi="仿宋" w:eastAsia="仿宋"/>
        </w:rPr>
      </w:pPr>
    </w:p>
    <w:p w14:paraId="4F7E9B0E">
      <w:pPr>
        <w:rPr>
          <w:rFonts w:hint="eastAsia" w:ascii="仿宋" w:hAnsi="仿宋" w:eastAsia="仿宋"/>
        </w:rPr>
      </w:pPr>
    </w:p>
    <w:p w14:paraId="470F35A3">
      <w:pPr>
        <w:ind w:firstLine="2711" w:firstLineChars="900"/>
        <w:rPr>
          <w:rFonts w:hint="eastAsia" w:ascii="仿宋" w:hAnsi="仿宋" w:eastAsia="仿宋"/>
          <w:b/>
          <w:bCs/>
          <w:sz w:val="30"/>
        </w:rPr>
      </w:pPr>
      <w:r>
        <w:rPr>
          <w:rFonts w:hint="eastAsia" w:ascii="仿宋" w:hAnsi="仿宋" w:eastAsia="仿宋"/>
          <w:b/>
          <w:bCs/>
          <w:sz w:val="30"/>
          <w:szCs w:val="30"/>
        </w:rPr>
        <w:t xml:space="preserve">立项申请时间： </w:t>
      </w:r>
      <w:r>
        <w:rPr>
          <w:rFonts w:ascii="仿宋" w:hAnsi="仿宋" w:eastAsia="仿宋"/>
          <w:b/>
          <w:bCs/>
          <w:sz w:val="30"/>
          <w:szCs w:val="30"/>
        </w:rPr>
        <w:t xml:space="preserve">  </w:t>
      </w:r>
      <w:r>
        <w:rPr>
          <w:rFonts w:hint="eastAsia" w:ascii="仿宋" w:hAnsi="仿宋" w:eastAsia="仿宋"/>
          <w:b/>
          <w:bCs/>
          <w:sz w:val="30"/>
          <w:szCs w:val="30"/>
        </w:rPr>
        <w:t>2025年  4月  10日</w:t>
      </w:r>
    </w:p>
    <w:p w14:paraId="2D8987FB">
      <w:pPr>
        <w:rPr>
          <w:rFonts w:hint="eastAsia" w:ascii="仿宋" w:hAnsi="仿宋" w:eastAsia="仿宋"/>
        </w:rPr>
      </w:pPr>
    </w:p>
    <w:p w14:paraId="103272E4">
      <w:pPr>
        <w:rPr>
          <w:rFonts w:hint="eastAsia" w:ascii="仿宋" w:hAnsi="仿宋" w:eastAsia="仿宋"/>
        </w:rPr>
      </w:pPr>
    </w:p>
    <w:p w14:paraId="7A6E4BF9">
      <w:pPr>
        <w:rPr>
          <w:rFonts w:hint="eastAsia" w:ascii="仿宋" w:hAnsi="仿宋" w:eastAsia="仿宋"/>
        </w:rPr>
      </w:pPr>
    </w:p>
    <w:p w14:paraId="746583AB">
      <w:pPr>
        <w:rPr>
          <w:rFonts w:hint="eastAsia" w:ascii="仿宋" w:hAnsi="仿宋" w:eastAsia="仿宋"/>
        </w:rPr>
      </w:pPr>
    </w:p>
    <w:p w14:paraId="75792CD5">
      <w:pPr>
        <w:rPr>
          <w:rFonts w:hint="eastAsia" w:ascii="仿宋" w:hAnsi="仿宋" w:eastAsia="仿宋"/>
        </w:rPr>
      </w:pPr>
    </w:p>
    <w:p w14:paraId="44B9CF01">
      <w:pPr>
        <w:ind w:right="562"/>
        <w:jc w:val="right"/>
        <w:rPr>
          <w:rFonts w:hint="eastAsia" w:ascii="仿宋" w:hAnsi="仿宋" w:eastAsia="仿宋"/>
          <w:b/>
          <w:bCs/>
          <w:sz w:val="28"/>
          <w:szCs w:val="21"/>
        </w:rPr>
      </w:pPr>
      <w:r>
        <w:rPr>
          <w:rFonts w:hint="eastAsia" w:ascii="仿宋" w:hAnsi="仿宋" w:eastAsia="仿宋"/>
          <w:b/>
          <w:bCs/>
          <w:sz w:val="28"/>
          <w:szCs w:val="21"/>
        </w:rPr>
        <w:t>华东师范大学本科生院编制</w:t>
      </w:r>
    </w:p>
    <w:p w14:paraId="27473B4C">
      <w:pPr>
        <w:rPr>
          <w:rFonts w:hint="eastAsia" w:ascii="仿宋" w:hAnsi="仿宋" w:eastAsia="仿宋"/>
        </w:rPr>
      </w:pPr>
    </w:p>
    <w:p w14:paraId="72BA9598">
      <w:pPr>
        <w:rPr>
          <w:rFonts w:eastAsia="黑体"/>
          <w:b/>
          <w:bCs/>
          <w:sz w:val="28"/>
        </w:rPr>
      </w:pPr>
      <w:r>
        <w:rPr>
          <w:rFonts w:hint="eastAsia" w:eastAsia="黑体"/>
          <w:b/>
          <w:bCs/>
          <w:sz w:val="28"/>
        </w:rPr>
        <w:t>一、基本情况</w:t>
      </w:r>
    </w:p>
    <w:tbl>
      <w:tblPr>
        <w:tblStyle w:val="8"/>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1276"/>
        <w:gridCol w:w="2268"/>
        <w:gridCol w:w="1843"/>
        <w:gridCol w:w="2551"/>
      </w:tblGrid>
      <w:tr w14:paraId="036CC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7" w:hRule="atLeast"/>
        </w:trPr>
        <w:tc>
          <w:tcPr>
            <w:tcW w:w="1696" w:type="dxa"/>
            <w:vAlign w:val="center"/>
          </w:tcPr>
          <w:p w14:paraId="7B09D0E4">
            <w:pPr>
              <w:rPr>
                <w:rFonts w:hint="eastAsia" w:ascii="仿宋" w:hAnsi="仿宋" w:eastAsia="仿宋"/>
                <w:sz w:val="24"/>
                <w:szCs w:val="24"/>
              </w:rPr>
            </w:pPr>
            <w:r>
              <w:rPr>
                <w:rFonts w:hint="eastAsia" w:ascii="仿宋" w:hAnsi="仿宋" w:eastAsia="仿宋"/>
                <w:sz w:val="24"/>
                <w:szCs w:val="24"/>
              </w:rPr>
              <w:t>项目起止时间</w:t>
            </w:r>
          </w:p>
        </w:tc>
        <w:tc>
          <w:tcPr>
            <w:tcW w:w="7938" w:type="dxa"/>
            <w:gridSpan w:val="4"/>
            <w:vAlign w:val="center"/>
          </w:tcPr>
          <w:p w14:paraId="429FB197">
            <w:pPr>
              <w:rPr>
                <w:rFonts w:hint="eastAsia" w:ascii="仿宋" w:hAnsi="仿宋" w:eastAsia="仿宋"/>
                <w:sz w:val="24"/>
                <w:szCs w:val="24"/>
              </w:rPr>
            </w:pPr>
            <w:r>
              <w:rPr>
                <w:rFonts w:ascii="仿宋" w:hAnsi="仿宋" w:eastAsia="仿宋"/>
                <w:sz w:val="24"/>
                <w:szCs w:val="24"/>
              </w:rPr>
              <w:t>202</w:t>
            </w:r>
            <w:r>
              <w:rPr>
                <w:rFonts w:hint="eastAsia" w:ascii="仿宋" w:hAnsi="仿宋" w:eastAsia="仿宋"/>
                <w:sz w:val="24"/>
                <w:szCs w:val="24"/>
              </w:rPr>
              <w:t>5</w:t>
            </w:r>
            <w:r>
              <w:rPr>
                <w:rFonts w:ascii="仿宋" w:hAnsi="仿宋" w:eastAsia="仿宋"/>
                <w:sz w:val="24"/>
                <w:szCs w:val="24"/>
              </w:rPr>
              <w:t>年</w:t>
            </w:r>
            <w:r>
              <w:rPr>
                <w:rFonts w:hint="eastAsia" w:ascii="仿宋" w:hAnsi="仿宋" w:eastAsia="仿宋"/>
                <w:sz w:val="24"/>
                <w:szCs w:val="24"/>
              </w:rPr>
              <w:t>3月——</w:t>
            </w:r>
            <w:r>
              <w:rPr>
                <w:rFonts w:ascii="仿宋" w:hAnsi="仿宋" w:eastAsia="仿宋"/>
                <w:sz w:val="24"/>
                <w:szCs w:val="24"/>
              </w:rPr>
              <w:t>202</w:t>
            </w:r>
            <w:r>
              <w:rPr>
                <w:rFonts w:hint="eastAsia" w:ascii="仿宋" w:hAnsi="仿宋" w:eastAsia="仿宋"/>
                <w:sz w:val="24"/>
                <w:szCs w:val="24"/>
              </w:rPr>
              <w:t>6年5月</w:t>
            </w:r>
          </w:p>
        </w:tc>
      </w:tr>
      <w:tr w14:paraId="746BF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7" w:hRule="atLeast"/>
        </w:trPr>
        <w:tc>
          <w:tcPr>
            <w:tcW w:w="1696" w:type="dxa"/>
            <w:vMerge w:val="restart"/>
            <w:vAlign w:val="center"/>
          </w:tcPr>
          <w:p w14:paraId="7EA60FCC">
            <w:pPr>
              <w:spacing w:line="360" w:lineRule="auto"/>
              <w:jc w:val="center"/>
              <w:rPr>
                <w:rFonts w:hint="eastAsia" w:ascii="仿宋" w:hAnsi="仿宋" w:eastAsia="仿宋"/>
                <w:sz w:val="24"/>
                <w:szCs w:val="24"/>
              </w:rPr>
            </w:pPr>
            <w:r>
              <w:rPr>
                <w:rFonts w:hint="eastAsia" w:ascii="仿宋" w:hAnsi="仿宋" w:eastAsia="仿宋"/>
                <w:sz w:val="24"/>
                <w:szCs w:val="24"/>
              </w:rPr>
              <w:t>项目负责人</w:t>
            </w:r>
          </w:p>
        </w:tc>
        <w:tc>
          <w:tcPr>
            <w:tcW w:w="1276" w:type="dxa"/>
            <w:vAlign w:val="center"/>
          </w:tcPr>
          <w:p w14:paraId="43B91319">
            <w:pPr>
              <w:jc w:val="center"/>
              <w:rPr>
                <w:rFonts w:hint="eastAsia" w:ascii="仿宋" w:hAnsi="仿宋" w:eastAsia="仿宋"/>
                <w:sz w:val="24"/>
                <w:szCs w:val="24"/>
              </w:rPr>
            </w:pPr>
            <w:r>
              <w:rPr>
                <w:rFonts w:hint="eastAsia" w:ascii="仿宋" w:hAnsi="仿宋" w:eastAsia="仿宋"/>
                <w:sz w:val="24"/>
                <w:szCs w:val="24"/>
              </w:rPr>
              <w:t>姓 名</w:t>
            </w:r>
          </w:p>
        </w:tc>
        <w:tc>
          <w:tcPr>
            <w:tcW w:w="2268" w:type="dxa"/>
            <w:vAlign w:val="center"/>
          </w:tcPr>
          <w:p w14:paraId="2E1E8804">
            <w:pPr>
              <w:rPr>
                <w:rFonts w:hint="eastAsia" w:ascii="仿宋" w:hAnsi="仿宋" w:eastAsia="仿宋"/>
                <w:sz w:val="24"/>
                <w:szCs w:val="24"/>
              </w:rPr>
            </w:pPr>
            <w:r>
              <w:rPr>
                <w:rFonts w:hint="eastAsia" w:ascii="仿宋" w:hAnsi="仿宋" w:eastAsia="仿宋"/>
                <w:sz w:val="24"/>
                <w:szCs w:val="24"/>
              </w:rPr>
              <w:t>叶晓良</w:t>
            </w:r>
          </w:p>
        </w:tc>
        <w:tc>
          <w:tcPr>
            <w:tcW w:w="1843" w:type="dxa"/>
            <w:vAlign w:val="center"/>
          </w:tcPr>
          <w:p w14:paraId="6454C470">
            <w:pPr>
              <w:jc w:val="center"/>
              <w:rPr>
                <w:rFonts w:hint="eastAsia" w:ascii="仿宋" w:hAnsi="仿宋" w:eastAsia="仿宋"/>
                <w:sz w:val="24"/>
                <w:szCs w:val="24"/>
              </w:rPr>
            </w:pPr>
            <w:r>
              <w:rPr>
                <w:rFonts w:hint="eastAsia" w:ascii="仿宋" w:hAnsi="仿宋" w:eastAsia="仿宋"/>
                <w:sz w:val="24"/>
                <w:szCs w:val="24"/>
              </w:rPr>
              <w:t>学 号</w:t>
            </w:r>
          </w:p>
        </w:tc>
        <w:tc>
          <w:tcPr>
            <w:tcW w:w="2551" w:type="dxa"/>
            <w:vAlign w:val="center"/>
          </w:tcPr>
          <w:p w14:paraId="2300E55D">
            <w:pPr>
              <w:rPr>
                <w:rFonts w:hint="eastAsia" w:ascii="仿宋" w:hAnsi="仿宋" w:eastAsia="仿宋"/>
                <w:sz w:val="24"/>
                <w:szCs w:val="24"/>
              </w:rPr>
            </w:pPr>
            <w:r>
              <w:rPr>
                <w:rFonts w:hint="eastAsia" w:ascii="仿宋" w:hAnsi="仿宋" w:eastAsia="仿宋"/>
                <w:sz w:val="24"/>
                <w:szCs w:val="24"/>
              </w:rPr>
              <w:t>10235101427</w:t>
            </w:r>
          </w:p>
        </w:tc>
      </w:tr>
      <w:tr w14:paraId="75C25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C0D8E38">
            <w:pPr>
              <w:spacing w:line="360" w:lineRule="auto"/>
              <w:jc w:val="center"/>
              <w:rPr>
                <w:rFonts w:hint="eastAsia" w:ascii="仿宋" w:hAnsi="仿宋" w:eastAsia="仿宋"/>
                <w:sz w:val="24"/>
                <w:szCs w:val="24"/>
              </w:rPr>
            </w:pPr>
          </w:p>
        </w:tc>
        <w:tc>
          <w:tcPr>
            <w:tcW w:w="1276" w:type="dxa"/>
            <w:vAlign w:val="center"/>
          </w:tcPr>
          <w:p w14:paraId="5F15EC75">
            <w:pPr>
              <w:ind w:right="-108" w:firstLine="240" w:firstLineChars="100"/>
              <w:rPr>
                <w:rFonts w:hint="eastAsia" w:ascii="仿宋" w:hAnsi="仿宋" w:eastAsia="仿宋"/>
                <w:sz w:val="24"/>
                <w:szCs w:val="24"/>
              </w:rPr>
            </w:pPr>
            <w:r>
              <w:rPr>
                <w:rFonts w:hint="eastAsia" w:ascii="仿宋" w:hAnsi="仿宋" w:eastAsia="仿宋"/>
                <w:sz w:val="24"/>
                <w:szCs w:val="24"/>
              </w:rPr>
              <w:t>性 别</w:t>
            </w:r>
          </w:p>
        </w:tc>
        <w:tc>
          <w:tcPr>
            <w:tcW w:w="2268" w:type="dxa"/>
            <w:vAlign w:val="center"/>
          </w:tcPr>
          <w:p w14:paraId="671D36EB">
            <w:pPr>
              <w:rPr>
                <w:rFonts w:hint="eastAsia" w:ascii="仿宋" w:hAnsi="仿宋" w:eastAsia="仿宋"/>
                <w:sz w:val="24"/>
                <w:szCs w:val="24"/>
              </w:rPr>
            </w:pPr>
            <w:r>
              <w:rPr>
                <w:rFonts w:hint="eastAsia" w:ascii="仿宋" w:hAnsi="仿宋" w:eastAsia="仿宋"/>
                <w:sz w:val="24"/>
                <w:szCs w:val="24"/>
              </w:rPr>
              <w:t>男</w:t>
            </w:r>
          </w:p>
        </w:tc>
        <w:tc>
          <w:tcPr>
            <w:tcW w:w="1843" w:type="dxa"/>
            <w:vAlign w:val="center"/>
          </w:tcPr>
          <w:p w14:paraId="66D0BD38">
            <w:pPr>
              <w:jc w:val="center"/>
              <w:rPr>
                <w:rFonts w:hint="eastAsia" w:ascii="仿宋" w:hAnsi="仿宋" w:eastAsia="仿宋"/>
                <w:sz w:val="24"/>
                <w:szCs w:val="24"/>
              </w:rPr>
            </w:pPr>
            <w:r>
              <w:rPr>
                <w:rFonts w:hint="eastAsia" w:ascii="仿宋" w:hAnsi="仿宋" w:eastAsia="仿宋"/>
                <w:sz w:val="24"/>
                <w:szCs w:val="24"/>
              </w:rPr>
              <w:t>年 级</w:t>
            </w:r>
          </w:p>
        </w:tc>
        <w:tc>
          <w:tcPr>
            <w:tcW w:w="2551" w:type="dxa"/>
            <w:vAlign w:val="center"/>
          </w:tcPr>
          <w:p w14:paraId="70F8041A">
            <w:pPr>
              <w:rPr>
                <w:rFonts w:hint="eastAsia" w:ascii="仿宋" w:hAnsi="仿宋" w:eastAsia="仿宋"/>
                <w:sz w:val="24"/>
                <w:szCs w:val="24"/>
              </w:rPr>
            </w:pPr>
            <w:r>
              <w:rPr>
                <w:rFonts w:hint="eastAsia" w:ascii="仿宋" w:hAnsi="仿宋" w:eastAsia="仿宋"/>
                <w:sz w:val="24"/>
                <w:szCs w:val="24"/>
              </w:rPr>
              <w:t>2023级</w:t>
            </w:r>
          </w:p>
        </w:tc>
      </w:tr>
      <w:tr w14:paraId="4DF0E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3B636D93">
            <w:pPr>
              <w:jc w:val="center"/>
              <w:rPr>
                <w:rFonts w:hint="eastAsia" w:ascii="仿宋" w:hAnsi="仿宋" w:eastAsia="仿宋"/>
                <w:sz w:val="24"/>
                <w:szCs w:val="24"/>
              </w:rPr>
            </w:pPr>
          </w:p>
        </w:tc>
        <w:tc>
          <w:tcPr>
            <w:tcW w:w="1276" w:type="dxa"/>
            <w:vAlign w:val="center"/>
          </w:tcPr>
          <w:p w14:paraId="706F65DC">
            <w:pPr>
              <w:jc w:val="center"/>
              <w:rPr>
                <w:rFonts w:hint="eastAsia" w:ascii="仿宋" w:hAnsi="仿宋" w:eastAsia="仿宋"/>
                <w:sz w:val="24"/>
                <w:szCs w:val="24"/>
              </w:rPr>
            </w:pPr>
            <w:r>
              <w:rPr>
                <w:rFonts w:hint="eastAsia" w:ascii="仿宋" w:hAnsi="仿宋" w:eastAsia="仿宋"/>
                <w:sz w:val="24"/>
                <w:szCs w:val="24"/>
              </w:rPr>
              <w:t>院 系</w:t>
            </w:r>
          </w:p>
        </w:tc>
        <w:tc>
          <w:tcPr>
            <w:tcW w:w="2268" w:type="dxa"/>
            <w:vAlign w:val="center"/>
          </w:tcPr>
          <w:p w14:paraId="7CA3915E">
            <w:pPr>
              <w:rPr>
                <w:rFonts w:hint="eastAsia" w:ascii="仿宋" w:hAnsi="仿宋" w:eastAsia="仿宋"/>
                <w:sz w:val="24"/>
                <w:szCs w:val="24"/>
              </w:rPr>
            </w:pPr>
            <w:r>
              <w:rPr>
                <w:rFonts w:hint="eastAsia" w:ascii="仿宋" w:hAnsi="仿宋" w:eastAsia="仿宋"/>
                <w:sz w:val="24"/>
                <w:szCs w:val="24"/>
              </w:rPr>
              <w:t>软件工程学院</w:t>
            </w:r>
          </w:p>
        </w:tc>
        <w:tc>
          <w:tcPr>
            <w:tcW w:w="1843" w:type="dxa"/>
            <w:vAlign w:val="center"/>
          </w:tcPr>
          <w:p w14:paraId="2A0CCB72">
            <w:pPr>
              <w:jc w:val="center"/>
              <w:rPr>
                <w:rFonts w:hint="eastAsia" w:ascii="仿宋" w:hAnsi="仿宋" w:eastAsia="仿宋"/>
                <w:sz w:val="24"/>
                <w:szCs w:val="24"/>
              </w:rPr>
            </w:pPr>
            <w:r>
              <w:rPr>
                <w:rFonts w:hint="eastAsia" w:ascii="仿宋" w:hAnsi="仿宋" w:eastAsia="仿宋"/>
                <w:sz w:val="24"/>
                <w:szCs w:val="24"/>
              </w:rPr>
              <w:t>专 业</w:t>
            </w:r>
          </w:p>
        </w:tc>
        <w:tc>
          <w:tcPr>
            <w:tcW w:w="2551" w:type="dxa"/>
            <w:vAlign w:val="center"/>
          </w:tcPr>
          <w:p w14:paraId="47E5977A">
            <w:pPr>
              <w:rPr>
                <w:rFonts w:hint="eastAsia" w:ascii="仿宋" w:hAnsi="仿宋" w:eastAsia="仿宋"/>
                <w:sz w:val="24"/>
                <w:szCs w:val="24"/>
              </w:rPr>
            </w:pPr>
            <w:r>
              <w:rPr>
                <w:rFonts w:hint="eastAsia" w:ascii="仿宋" w:hAnsi="仿宋" w:eastAsia="仿宋"/>
                <w:sz w:val="24"/>
                <w:szCs w:val="24"/>
              </w:rPr>
              <w:t>软件工程专业</w:t>
            </w:r>
          </w:p>
        </w:tc>
      </w:tr>
      <w:tr w14:paraId="75B69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2EB19C26">
            <w:pPr>
              <w:jc w:val="center"/>
              <w:rPr>
                <w:rFonts w:hint="eastAsia" w:ascii="仿宋" w:hAnsi="仿宋" w:eastAsia="仿宋"/>
                <w:sz w:val="24"/>
                <w:szCs w:val="24"/>
              </w:rPr>
            </w:pPr>
          </w:p>
        </w:tc>
        <w:tc>
          <w:tcPr>
            <w:tcW w:w="1276" w:type="dxa"/>
            <w:vAlign w:val="center"/>
          </w:tcPr>
          <w:p w14:paraId="6EC02D3A">
            <w:pPr>
              <w:jc w:val="center"/>
              <w:rPr>
                <w:rFonts w:hint="eastAsia" w:ascii="仿宋" w:hAnsi="仿宋" w:eastAsia="仿宋"/>
                <w:sz w:val="24"/>
                <w:szCs w:val="24"/>
              </w:rPr>
            </w:pPr>
            <w:r>
              <w:rPr>
                <w:rFonts w:hint="eastAsia" w:ascii="仿宋" w:hAnsi="仿宋" w:eastAsia="仿宋"/>
                <w:sz w:val="24"/>
                <w:szCs w:val="24"/>
              </w:rPr>
              <w:t>手 机</w:t>
            </w:r>
          </w:p>
        </w:tc>
        <w:tc>
          <w:tcPr>
            <w:tcW w:w="2268" w:type="dxa"/>
            <w:vAlign w:val="center"/>
          </w:tcPr>
          <w:p w14:paraId="5D93F897">
            <w:pPr>
              <w:rPr>
                <w:rFonts w:hint="eastAsia" w:ascii="仿宋" w:hAnsi="仿宋" w:eastAsia="仿宋"/>
                <w:sz w:val="24"/>
                <w:szCs w:val="24"/>
              </w:rPr>
            </w:pPr>
            <w:r>
              <w:rPr>
                <w:rFonts w:hint="eastAsia" w:ascii="仿宋" w:hAnsi="仿宋" w:eastAsia="仿宋"/>
                <w:sz w:val="24"/>
                <w:szCs w:val="24"/>
              </w:rPr>
              <w:t>17357781690</w:t>
            </w:r>
          </w:p>
        </w:tc>
        <w:tc>
          <w:tcPr>
            <w:tcW w:w="1843" w:type="dxa"/>
            <w:vAlign w:val="center"/>
          </w:tcPr>
          <w:p w14:paraId="10B48FB3">
            <w:pPr>
              <w:jc w:val="center"/>
              <w:rPr>
                <w:rFonts w:hint="eastAsia" w:ascii="仿宋" w:hAnsi="仿宋" w:eastAsia="仿宋"/>
                <w:sz w:val="24"/>
                <w:szCs w:val="24"/>
              </w:rPr>
            </w:pPr>
            <w:r>
              <w:rPr>
                <w:rFonts w:hint="eastAsia" w:ascii="仿宋" w:hAnsi="仿宋" w:eastAsia="仿宋"/>
                <w:sz w:val="24"/>
                <w:szCs w:val="24"/>
              </w:rPr>
              <w:t>E</w:t>
            </w:r>
            <w:r>
              <w:rPr>
                <w:rFonts w:ascii="仿宋" w:hAnsi="仿宋" w:eastAsia="仿宋"/>
                <w:sz w:val="24"/>
                <w:szCs w:val="24"/>
              </w:rPr>
              <w:t>-</w:t>
            </w:r>
            <w:r>
              <w:rPr>
                <w:rFonts w:hint="eastAsia" w:ascii="仿宋" w:hAnsi="仿宋" w:eastAsia="仿宋"/>
                <w:sz w:val="24"/>
                <w:szCs w:val="24"/>
              </w:rPr>
              <w:t xml:space="preserve"> mail</w:t>
            </w:r>
          </w:p>
        </w:tc>
        <w:tc>
          <w:tcPr>
            <w:tcW w:w="2551" w:type="dxa"/>
            <w:vAlign w:val="center"/>
          </w:tcPr>
          <w:p w14:paraId="79F98D81">
            <w:pPr>
              <w:rPr>
                <w:rFonts w:hint="eastAsia" w:ascii="仿宋" w:hAnsi="仿宋" w:eastAsia="仿宋"/>
                <w:sz w:val="24"/>
                <w:szCs w:val="24"/>
              </w:rPr>
            </w:pPr>
            <w:r>
              <w:rPr>
                <w:rFonts w:hint="eastAsia" w:ascii="仿宋" w:hAnsi="仿宋" w:eastAsia="仿宋"/>
                <w:sz w:val="24"/>
                <w:szCs w:val="24"/>
              </w:rPr>
              <w:t>10235101427@stu.ecnu.edu.cn</w:t>
            </w:r>
          </w:p>
        </w:tc>
      </w:tr>
      <w:tr w14:paraId="0ED64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7918A10A">
            <w:pPr>
              <w:ind w:right="71"/>
              <w:jc w:val="center"/>
              <w:rPr>
                <w:rFonts w:hint="eastAsia" w:ascii="仿宋" w:hAnsi="仿宋" w:eastAsia="仿宋"/>
                <w:sz w:val="24"/>
                <w:szCs w:val="24"/>
              </w:rPr>
            </w:pPr>
          </w:p>
        </w:tc>
        <w:tc>
          <w:tcPr>
            <w:tcW w:w="1276" w:type="dxa"/>
            <w:vMerge w:val="restart"/>
            <w:vAlign w:val="center"/>
          </w:tcPr>
          <w:p w14:paraId="40E6E934">
            <w:pPr>
              <w:jc w:val="center"/>
              <w:rPr>
                <w:rFonts w:hint="eastAsia" w:ascii="仿宋" w:hAnsi="仿宋" w:eastAsia="仿宋"/>
                <w:sz w:val="24"/>
              </w:rPr>
            </w:pPr>
            <w:r>
              <w:rPr>
                <w:rFonts w:hint="eastAsia" w:ascii="仿宋" w:hAnsi="仿宋" w:eastAsia="仿宋"/>
                <w:sz w:val="24"/>
              </w:rPr>
              <w:t>入</w:t>
            </w:r>
          </w:p>
          <w:p w14:paraId="758D515F">
            <w:pPr>
              <w:jc w:val="center"/>
              <w:rPr>
                <w:rFonts w:hint="eastAsia" w:ascii="仿宋" w:hAnsi="仿宋" w:eastAsia="仿宋"/>
                <w:sz w:val="24"/>
              </w:rPr>
            </w:pPr>
            <w:r>
              <w:rPr>
                <w:rFonts w:hint="eastAsia" w:ascii="仿宋" w:hAnsi="仿宋" w:eastAsia="仿宋"/>
                <w:sz w:val="24"/>
              </w:rPr>
              <w:t>校</w:t>
            </w:r>
          </w:p>
          <w:p w14:paraId="49778F6A">
            <w:pPr>
              <w:jc w:val="center"/>
              <w:rPr>
                <w:rFonts w:hint="eastAsia" w:ascii="仿宋" w:hAnsi="仿宋" w:eastAsia="仿宋"/>
                <w:sz w:val="24"/>
              </w:rPr>
            </w:pPr>
            <w:r>
              <w:rPr>
                <w:rFonts w:hint="eastAsia" w:ascii="仿宋" w:hAnsi="仿宋" w:eastAsia="仿宋"/>
                <w:sz w:val="24"/>
              </w:rPr>
              <w:t>以</w:t>
            </w:r>
          </w:p>
          <w:p w14:paraId="0AC5B08D">
            <w:pPr>
              <w:jc w:val="center"/>
              <w:rPr>
                <w:rFonts w:hint="eastAsia" w:ascii="仿宋" w:hAnsi="仿宋" w:eastAsia="仿宋"/>
                <w:sz w:val="24"/>
              </w:rPr>
            </w:pPr>
            <w:r>
              <w:rPr>
                <w:rFonts w:hint="eastAsia" w:ascii="仿宋" w:hAnsi="仿宋" w:eastAsia="仿宋"/>
                <w:sz w:val="24"/>
              </w:rPr>
              <w:t>来</w:t>
            </w:r>
          </w:p>
          <w:p w14:paraId="5D12B8EF">
            <w:pPr>
              <w:jc w:val="center"/>
              <w:rPr>
                <w:rFonts w:hint="eastAsia" w:ascii="仿宋" w:hAnsi="仿宋" w:eastAsia="仿宋"/>
                <w:sz w:val="24"/>
              </w:rPr>
            </w:pPr>
            <w:r>
              <w:rPr>
                <w:rFonts w:hint="eastAsia" w:ascii="仿宋" w:hAnsi="仿宋" w:eastAsia="仿宋"/>
                <w:sz w:val="24"/>
              </w:rPr>
              <w:t>专</w:t>
            </w:r>
          </w:p>
          <w:p w14:paraId="324D8D01">
            <w:pPr>
              <w:jc w:val="center"/>
              <w:rPr>
                <w:rFonts w:hint="eastAsia" w:ascii="仿宋" w:hAnsi="仿宋" w:eastAsia="仿宋"/>
                <w:sz w:val="24"/>
              </w:rPr>
            </w:pPr>
            <w:r>
              <w:rPr>
                <w:rFonts w:hint="eastAsia" w:ascii="仿宋" w:hAnsi="仿宋" w:eastAsia="仿宋"/>
                <w:sz w:val="24"/>
              </w:rPr>
              <w:t>业</w:t>
            </w:r>
          </w:p>
          <w:p w14:paraId="64273395">
            <w:pPr>
              <w:jc w:val="center"/>
              <w:rPr>
                <w:rFonts w:hint="eastAsia" w:ascii="仿宋" w:hAnsi="仿宋" w:eastAsia="仿宋"/>
                <w:sz w:val="24"/>
              </w:rPr>
            </w:pPr>
            <w:r>
              <w:rPr>
                <w:rFonts w:hint="eastAsia" w:ascii="仿宋" w:hAnsi="仿宋" w:eastAsia="仿宋"/>
                <w:sz w:val="24"/>
              </w:rPr>
              <w:t>必</w:t>
            </w:r>
          </w:p>
          <w:p w14:paraId="4EF2BB43">
            <w:pPr>
              <w:jc w:val="center"/>
              <w:rPr>
                <w:rFonts w:hint="eastAsia" w:ascii="仿宋" w:hAnsi="仿宋" w:eastAsia="仿宋"/>
                <w:sz w:val="24"/>
              </w:rPr>
            </w:pPr>
            <w:r>
              <w:rPr>
                <w:rFonts w:hint="eastAsia" w:ascii="仿宋" w:hAnsi="仿宋" w:eastAsia="仿宋"/>
                <w:sz w:val="24"/>
              </w:rPr>
              <w:t>修</w:t>
            </w:r>
          </w:p>
          <w:p w14:paraId="5106D4E7">
            <w:pPr>
              <w:jc w:val="center"/>
              <w:rPr>
                <w:rFonts w:hint="eastAsia" w:ascii="仿宋" w:hAnsi="仿宋" w:eastAsia="仿宋"/>
                <w:sz w:val="24"/>
              </w:rPr>
            </w:pPr>
            <w:r>
              <w:rPr>
                <w:rFonts w:hint="eastAsia" w:ascii="仿宋" w:hAnsi="仿宋" w:eastAsia="仿宋"/>
                <w:sz w:val="24"/>
              </w:rPr>
              <w:t>课</w:t>
            </w:r>
          </w:p>
          <w:p w14:paraId="0E227A69">
            <w:pPr>
              <w:jc w:val="center"/>
              <w:rPr>
                <w:rFonts w:hint="eastAsia" w:ascii="仿宋" w:hAnsi="仿宋" w:eastAsia="仿宋"/>
                <w:sz w:val="24"/>
              </w:rPr>
            </w:pPr>
            <w:r>
              <w:rPr>
                <w:rFonts w:hint="eastAsia" w:ascii="仿宋" w:hAnsi="仿宋" w:eastAsia="仿宋"/>
                <w:sz w:val="24"/>
              </w:rPr>
              <w:t>成</w:t>
            </w:r>
          </w:p>
          <w:p w14:paraId="5BBED57A">
            <w:pPr>
              <w:jc w:val="center"/>
              <w:rPr>
                <w:rFonts w:hint="eastAsia" w:ascii="仿宋" w:hAnsi="仿宋" w:eastAsia="仿宋"/>
                <w:sz w:val="24"/>
                <w:szCs w:val="24"/>
              </w:rPr>
            </w:pPr>
            <w:r>
              <w:rPr>
                <w:rFonts w:hint="eastAsia" w:ascii="仿宋" w:hAnsi="仿宋" w:eastAsia="仿宋"/>
                <w:sz w:val="24"/>
              </w:rPr>
              <w:t>绩</w:t>
            </w:r>
          </w:p>
        </w:tc>
        <w:tc>
          <w:tcPr>
            <w:tcW w:w="2268" w:type="dxa"/>
            <w:vAlign w:val="center"/>
          </w:tcPr>
          <w:p w14:paraId="4310802A">
            <w:pPr>
              <w:jc w:val="center"/>
              <w:rPr>
                <w:rFonts w:hint="eastAsia" w:ascii="仿宋" w:hAnsi="仿宋" w:eastAsia="仿宋"/>
                <w:sz w:val="24"/>
                <w:szCs w:val="24"/>
              </w:rPr>
            </w:pPr>
            <w:r>
              <w:rPr>
                <w:rFonts w:hint="eastAsia" w:ascii="仿宋" w:hAnsi="仿宋" w:eastAsia="仿宋"/>
                <w:sz w:val="24"/>
                <w:szCs w:val="24"/>
              </w:rPr>
              <w:t>课程名称</w:t>
            </w:r>
          </w:p>
        </w:tc>
        <w:tc>
          <w:tcPr>
            <w:tcW w:w="1843" w:type="dxa"/>
            <w:vAlign w:val="center"/>
          </w:tcPr>
          <w:p w14:paraId="6B1192BD">
            <w:pPr>
              <w:jc w:val="center"/>
              <w:rPr>
                <w:rFonts w:hint="eastAsia" w:ascii="仿宋" w:hAnsi="仿宋" w:eastAsia="仿宋"/>
                <w:sz w:val="24"/>
                <w:szCs w:val="24"/>
              </w:rPr>
            </w:pPr>
            <w:r>
              <w:rPr>
                <w:rFonts w:hint="eastAsia" w:ascii="仿宋" w:hAnsi="仿宋" w:eastAsia="仿宋"/>
                <w:sz w:val="24"/>
                <w:szCs w:val="24"/>
              </w:rPr>
              <w:t>学分</w:t>
            </w:r>
          </w:p>
        </w:tc>
        <w:tc>
          <w:tcPr>
            <w:tcW w:w="2551" w:type="dxa"/>
            <w:vAlign w:val="center"/>
          </w:tcPr>
          <w:p w14:paraId="1C374171">
            <w:pPr>
              <w:jc w:val="center"/>
              <w:rPr>
                <w:rFonts w:hint="eastAsia" w:ascii="仿宋" w:hAnsi="仿宋" w:eastAsia="仿宋"/>
                <w:sz w:val="24"/>
                <w:szCs w:val="24"/>
              </w:rPr>
            </w:pPr>
            <w:r>
              <w:rPr>
                <w:rFonts w:hint="eastAsia" w:ascii="仿宋" w:hAnsi="仿宋" w:eastAsia="仿宋"/>
                <w:sz w:val="24"/>
                <w:szCs w:val="24"/>
              </w:rPr>
              <w:t>成绩</w:t>
            </w:r>
          </w:p>
        </w:tc>
      </w:tr>
      <w:tr w14:paraId="3E4E8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E161B48">
            <w:pPr>
              <w:ind w:right="71"/>
              <w:jc w:val="center"/>
              <w:rPr>
                <w:rFonts w:hint="eastAsia" w:ascii="仿宋" w:hAnsi="仿宋" w:eastAsia="仿宋"/>
                <w:sz w:val="24"/>
                <w:szCs w:val="24"/>
              </w:rPr>
            </w:pPr>
          </w:p>
        </w:tc>
        <w:tc>
          <w:tcPr>
            <w:tcW w:w="1276" w:type="dxa"/>
            <w:vMerge w:val="continue"/>
            <w:vAlign w:val="center"/>
          </w:tcPr>
          <w:p w14:paraId="41217398">
            <w:pPr>
              <w:rPr>
                <w:rFonts w:hint="eastAsia" w:ascii="仿宋" w:hAnsi="仿宋" w:eastAsia="仿宋"/>
                <w:sz w:val="24"/>
                <w:szCs w:val="24"/>
              </w:rPr>
            </w:pPr>
          </w:p>
        </w:tc>
        <w:tc>
          <w:tcPr>
            <w:tcW w:w="2268" w:type="dxa"/>
            <w:vAlign w:val="center"/>
          </w:tcPr>
          <w:p w14:paraId="3B5C7146">
            <w:pPr>
              <w:rPr>
                <w:rFonts w:hint="eastAsia" w:ascii="仿宋" w:hAnsi="仿宋" w:eastAsia="仿宋"/>
                <w:sz w:val="24"/>
                <w:szCs w:val="24"/>
              </w:rPr>
            </w:pPr>
            <w:r>
              <w:rPr>
                <w:rFonts w:ascii="仿宋" w:hAnsi="仿宋" w:eastAsia="仿宋"/>
                <w:sz w:val="24"/>
                <w:szCs w:val="24"/>
              </w:rPr>
              <w:t>计算机系统</w:t>
            </w:r>
          </w:p>
        </w:tc>
        <w:tc>
          <w:tcPr>
            <w:tcW w:w="1843" w:type="dxa"/>
            <w:vAlign w:val="center"/>
          </w:tcPr>
          <w:p w14:paraId="64726936">
            <w:pPr>
              <w:rPr>
                <w:rFonts w:hint="eastAsia" w:ascii="仿宋" w:hAnsi="仿宋" w:eastAsia="仿宋"/>
                <w:sz w:val="24"/>
                <w:szCs w:val="24"/>
              </w:rPr>
            </w:pPr>
            <w:r>
              <w:rPr>
                <w:rFonts w:hint="eastAsia" w:ascii="仿宋" w:hAnsi="仿宋" w:eastAsia="仿宋"/>
                <w:sz w:val="24"/>
                <w:szCs w:val="24"/>
              </w:rPr>
              <w:t>3.0</w:t>
            </w:r>
          </w:p>
        </w:tc>
        <w:tc>
          <w:tcPr>
            <w:tcW w:w="2551" w:type="dxa"/>
            <w:vAlign w:val="center"/>
          </w:tcPr>
          <w:p w14:paraId="143B3435">
            <w:pPr>
              <w:rPr>
                <w:rFonts w:hint="eastAsia" w:ascii="仿宋" w:hAnsi="仿宋" w:eastAsia="仿宋"/>
                <w:sz w:val="24"/>
                <w:szCs w:val="24"/>
              </w:rPr>
            </w:pPr>
            <w:r>
              <w:rPr>
                <w:rFonts w:hint="eastAsia" w:ascii="仿宋" w:hAnsi="仿宋" w:eastAsia="仿宋"/>
                <w:sz w:val="24"/>
                <w:szCs w:val="24"/>
              </w:rPr>
              <w:t>93/4.0</w:t>
            </w:r>
          </w:p>
        </w:tc>
      </w:tr>
      <w:tr w14:paraId="1F3F8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54AC654">
            <w:pPr>
              <w:ind w:right="71"/>
              <w:jc w:val="center"/>
              <w:rPr>
                <w:rFonts w:hint="eastAsia" w:ascii="仿宋" w:hAnsi="仿宋" w:eastAsia="仿宋"/>
                <w:sz w:val="24"/>
                <w:szCs w:val="24"/>
              </w:rPr>
            </w:pPr>
          </w:p>
        </w:tc>
        <w:tc>
          <w:tcPr>
            <w:tcW w:w="1276" w:type="dxa"/>
            <w:vMerge w:val="continue"/>
            <w:vAlign w:val="center"/>
          </w:tcPr>
          <w:p w14:paraId="00A77463">
            <w:pPr>
              <w:rPr>
                <w:rFonts w:hint="eastAsia" w:ascii="仿宋" w:hAnsi="仿宋" w:eastAsia="仿宋"/>
                <w:sz w:val="24"/>
                <w:szCs w:val="24"/>
              </w:rPr>
            </w:pPr>
          </w:p>
        </w:tc>
        <w:tc>
          <w:tcPr>
            <w:tcW w:w="2268" w:type="dxa"/>
            <w:vAlign w:val="center"/>
          </w:tcPr>
          <w:p w14:paraId="3328B4B6">
            <w:pPr>
              <w:rPr>
                <w:rFonts w:hint="eastAsia" w:ascii="仿宋" w:hAnsi="仿宋" w:eastAsia="仿宋"/>
                <w:sz w:val="24"/>
                <w:szCs w:val="24"/>
              </w:rPr>
            </w:pPr>
            <w:r>
              <w:rPr>
                <w:rFonts w:ascii="仿宋" w:hAnsi="仿宋" w:eastAsia="仿宋"/>
                <w:sz w:val="24"/>
                <w:szCs w:val="24"/>
              </w:rPr>
              <w:t>计算机网络实践</w:t>
            </w:r>
          </w:p>
        </w:tc>
        <w:tc>
          <w:tcPr>
            <w:tcW w:w="1843" w:type="dxa"/>
            <w:vAlign w:val="center"/>
          </w:tcPr>
          <w:p w14:paraId="3BA96D2E">
            <w:pPr>
              <w:rPr>
                <w:rFonts w:hint="eastAsia" w:ascii="仿宋" w:hAnsi="仿宋" w:eastAsia="仿宋"/>
                <w:sz w:val="24"/>
                <w:szCs w:val="24"/>
              </w:rPr>
            </w:pPr>
            <w:r>
              <w:rPr>
                <w:rFonts w:hint="eastAsia" w:ascii="仿宋" w:hAnsi="仿宋" w:eastAsia="仿宋"/>
                <w:sz w:val="24"/>
                <w:szCs w:val="24"/>
              </w:rPr>
              <w:t>1.0</w:t>
            </w:r>
          </w:p>
        </w:tc>
        <w:tc>
          <w:tcPr>
            <w:tcW w:w="2551" w:type="dxa"/>
            <w:vAlign w:val="center"/>
          </w:tcPr>
          <w:p w14:paraId="6DCE527D">
            <w:pPr>
              <w:rPr>
                <w:rFonts w:hint="eastAsia" w:ascii="仿宋" w:hAnsi="仿宋" w:eastAsia="仿宋"/>
                <w:sz w:val="24"/>
                <w:szCs w:val="24"/>
              </w:rPr>
            </w:pPr>
            <w:r>
              <w:rPr>
                <w:rFonts w:hint="eastAsia" w:ascii="仿宋" w:hAnsi="仿宋" w:eastAsia="仿宋"/>
                <w:sz w:val="24"/>
                <w:szCs w:val="24"/>
              </w:rPr>
              <w:t>100/4.0</w:t>
            </w:r>
          </w:p>
        </w:tc>
      </w:tr>
      <w:tr w14:paraId="1C356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31B0806">
            <w:pPr>
              <w:ind w:right="71"/>
              <w:jc w:val="center"/>
              <w:rPr>
                <w:rFonts w:hint="eastAsia" w:ascii="仿宋" w:hAnsi="仿宋" w:eastAsia="仿宋"/>
                <w:sz w:val="24"/>
                <w:szCs w:val="24"/>
              </w:rPr>
            </w:pPr>
          </w:p>
        </w:tc>
        <w:tc>
          <w:tcPr>
            <w:tcW w:w="1276" w:type="dxa"/>
            <w:vMerge w:val="continue"/>
            <w:vAlign w:val="center"/>
          </w:tcPr>
          <w:p w14:paraId="1F0FBEB9">
            <w:pPr>
              <w:rPr>
                <w:rFonts w:hint="eastAsia" w:ascii="仿宋" w:hAnsi="仿宋" w:eastAsia="仿宋"/>
                <w:sz w:val="24"/>
                <w:szCs w:val="24"/>
              </w:rPr>
            </w:pPr>
          </w:p>
        </w:tc>
        <w:tc>
          <w:tcPr>
            <w:tcW w:w="2268" w:type="dxa"/>
            <w:vAlign w:val="center"/>
          </w:tcPr>
          <w:p w14:paraId="3A14924E">
            <w:pPr>
              <w:rPr>
                <w:rFonts w:hint="eastAsia" w:ascii="仿宋" w:hAnsi="仿宋" w:eastAsia="仿宋"/>
                <w:sz w:val="24"/>
                <w:szCs w:val="24"/>
              </w:rPr>
            </w:pPr>
            <w:r>
              <w:rPr>
                <w:rFonts w:ascii="仿宋" w:hAnsi="仿宋" w:eastAsia="仿宋"/>
                <w:sz w:val="24"/>
                <w:szCs w:val="24"/>
              </w:rPr>
              <w:t>程序设计基础</w:t>
            </w:r>
          </w:p>
        </w:tc>
        <w:tc>
          <w:tcPr>
            <w:tcW w:w="1843" w:type="dxa"/>
            <w:vAlign w:val="center"/>
          </w:tcPr>
          <w:p w14:paraId="423D7EAC">
            <w:pPr>
              <w:rPr>
                <w:rFonts w:hint="eastAsia" w:ascii="仿宋" w:hAnsi="仿宋" w:eastAsia="仿宋"/>
                <w:sz w:val="24"/>
                <w:szCs w:val="24"/>
              </w:rPr>
            </w:pPr>
            <w:r>
              <w:rPr>
                <w:rFonts w:hint="eastAsia" w:ascii="仿宋" w:hAnsi="仿宋" w:eastAsia="仿宋"/>
                <w:sz w:val="24"/>
                <w:szCs w:val="24"/>
              </w:rPr>
              <w:t>2.0</w:t>
            </w:r>
          </w:p>
        </w:tc>
        <w:tc>
          <w:tcPr>
            <w:tcW w:w="2551" w:type="dxa"/>
            <w:vAlign w:val="center"/>
          </w:tcPr>
          <w:p w14:paraId="4C315923">
            <w:pPr>
              <w:rPr>
                <w:rFonts w:hint="eastAsia" w:ascii="仿宋" w:hAnsi="仿宋" w:eastAsia="仿宋"/>
                <w:sz w:val="24"/>
                <w:szCs w:val="24"/>
              </w:rPr>
            </w:pPr>
            <w:r>
              <w:rPr>
                <w:rFonts w:hint="eastAsia" w:ascii="仿宋" w:hAnsi="仿宋" w:eastAsia="仿宋"/>
                <w:sz w:val="24"/>
                <w:szCs w:val="24"/>
              </w:rPr>
              <w:t>95/4.0</w:t>
            </w:r>
          </w:p>
        </w:tc>
      </w:tr>
      <w:tr w14:paraId="324A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7AD5E49">
            <w:pPr>
              <w:ind w:right="71"/>
              <w:jc w:val="center"/>
              <w:rPr>
                <w:rFonts w:hint="eastAsia" w:ascii="仿宋" w:hAnsi="仿宋" w:eastAsia="仿宋"/>
                <w:sz w:val="24"/>
                <w:szCs w:val="24"/>
              </w:rPr>
            </w:pPr>
          </w:p>
        </w:tc>
        <w:tc>
          <w:tcPr>
            <w:tcW w:w="1276" w:type="dxa"/>
            <w:vMerge w:val="continue"/>
            <w:vAlign w:val="center"/>
          </w:tcPr>
          <w:p w14:paraId="6106EF88">
            <w:pPr>
              <w:rPr>
                <w:rFonts w:hint="eastAsia" w:ascii="仿宋" w:hAnsi="仿宋" w:eastAsia="仿宋"/>
                <w:sz w:val="24"/>
                <w:szCs w:val="24"/>
              </w:rPr>
            </w:pPr>
          </w:p>
        </w:tc>
        <w:tc>
          <w:tcPr>
            <w:tcW w:w="2268" w:type="dxa"/>
            <w:vAlign w:val="center"/>
          </w:tcPr>
          <w:p w14:paraId="62202C84">
            <w:pPr>
              <w:rPr>
                <w:rFonts w:hint="eastAsia" w:ascii="仿宋" w:hAnsi="仿宋" w:eastAsia="仿宋"/>
                <w:sz w:val="24"/>
                <w:szCs w:val="24"/>
              </w:rPr>
            </w:pPr>
            <w:r>
              <w:rPr>
                <w:rFonts w:ascii="仿宋" w:hAnsi="仿宋" w:eastAsia="仿宋"/>
                <w:sz w:val="24"/>
                <w:szCs w:val="24"/>
              </w:rPr>
              <w:t>数据结构与算法</w:t>
            </w:r>
          </w:p>
        </w:tc>
        <w:tc>
          <w:tcPr>
            <w:tcW w:w="1843" w:type="dxa"/>
            <w:vAlign w:val="center"/>
          </w:tcPr>
          <w:p w14:paraId="0758A451">
            <w:pPr>
              <w:rPr>
                <w:rFonts w:hint="eastAsia" w:ascii="仿宋" w:hAnsi="仿宋" w:eastAsia="仿宋"/>
                <w:sz w:val="24"/>
                <w:szCs w:val="24"/>
              </w:rPr>
            </w:pPr>
            <w:r>
              <w:rPr>
                <w:rFonts w:hint="eastAsia" w:ascii="仿宋" w:hAnsi="仿宋" w:eastAsia="仿宋"/>
                <w:sz w:val="24"/>
                <w:szCs w:val="24"/>
              </w:rPr>
              <w:t>4.0</w:t>
            </w:r>
          </w:p>
        </w:tc>
        <w:tc>
          <w:tcPr>
            <w:tcW w:w="2551" w:type="dxa"/>
            <w:vAlign w:val="center"/>
          </w:tcPr>
          <w:p w14:paraId="6EA45B2A">
            <w:pPr>
              <w:rPr>
                <w:rFonts w:hint="eastAsia" w:ascii="仿宋" w:hAnsi="仿宋" w:eastAsia="仿宋"/>
                <w:sz w:val="24"/>
                <w:szCs w:val="24"/>
              </w:rPr>
            </w:pPr>
            <w:r>
              <w:rPr>
                <w:rFonts w:hint="eastAsia" w:ascii="仿宋" w:hAnsi="仿宋" w:eastAsia="仿宋"/>
                <w:sz w:val="24"/>
                <w:szCs w:val="24"/>
              </w:rPr>
              <w:t>85/3.7</w:t>
            </w:r>
          </w:p>
        </w:tc>
      </w:tr>
      <w:tr w14:paraId="0A0E6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76F2A34">
            <w:pPr>
              <w:ind w:right="71"/>
              <w:jc w:val="center"/>
              <w:rPr>
                <w:rFonts w:hint="eastAsia" w:ascii="仿宋" w:hAnsi="仿宋" w:eastAsia="仿宋"/>
                <w:sz w:val="24"/>
                <w:szCs w:val="24"/>
              </w:rPr>
            </w:pPr>
          </w:p>
        </w:tc>
        <w:tc>
          <w:tcPr>
            <w:tcW w:w="1276" w:type="dxa"/>
            <w:vMerge w:val="continue"/>
            <w:vAlign w:val="center"/>
          </w:tcPr>
          <w:p w14:paraId="2EB2FF88">
            <w:pPr>
              <w:rPr>
                <w:rFonts w:hint="eastAsia" w:ascii="仿宋" w:hAnsi="仿宋" w:eastAsia="仿宋"/>
                <w:sz w:val="24"/>
                <w:szCs w:val="24"/>
              </w:rPr>
            </w:pPr>
          </w:p>
        </w:tc>
        <w:tc>
          <w:tcPr>
            <w:tcW w:w="2268" w:type="dxa"/>
            <w:vAlign w:val="center"/>
          </w:tcPr>
          <w:p w14:paraId="2401DACD">
            <w:pPr>
              <w:rPr>
                <w:rFonts w:hint="eastAsia" w:ascii="仿宋" w:hAnsi="仿宋" w:eastAsia="仿宋"/>
                <w:sz w:val="24"/>
                <w:szCs w:val="24"/>
              </w:rPr>
            </w:pPr>
            <w:r>
              <w:rPr>
                <w:rFonts w:ascii="仿宋" w:hAnsi="仿宋" w:eastAsia="仿宋"/>
                <w:sz w:val="24"/>
                <w:szCs w:val="24"/>
              </w:rPr>
              <w:t>软件工程数学</w:t>
            </w:r>
          </w:p>
        </w:tc>
        <w:tc>
          <w:tcPr>
            <w:tcW w:w="1843" w:type="dxa"/>
            <w:vAlign w:val="center"/>
          </w:tcPr>
          <w:p w14:paraId="7633AE81">
            <w:pPr>
              <w:rPr>
                <w:rFonts w:hint="eastAsia" w:ascii="仿宋" w:hAnsi="仿宋" w:eastAsia="仿宋"/>
                <w:sz w:val="24"/>
                <w:szCs w:val="24"/>
              </w:rPr>
            </w:pPr>
            <w:r>
              <w:rPr>
                <w:rFonts w:hint="eastAsia" w:ascii="仿宋" w:hAnsi="仿宋" w:eastAsia="仿宋"/>
                <w:sz w:val="24"/>
                <w:szCs w:val="24"/>
              </w:rPr>
              <w:t>4.0</w:t>
            </w:r>
          </w:p>
        </w:tc>
        <w:tc>
          <w:tcPr>
            <w:tcW w:w="2551" w:type="dxa"/>
            <w:vAlign w:val="center"/>
          </w:tcPr>
          <w:p w14:paraId="37BA885E">
            <w:pPr>
              <w:rPr>
                <w:rFonts w:hint="eastAsia" w:ascii="仿宋" w:hAnsi="仿宋" w:eastAsia="仿宋"/>
                <w:sz w:val="24"/>
                <w:szCs w:val="24"/>
              </w:rPr>
            </w:pPr>
            <w:r>
              <w:rPr>
                <w:rFonts w:hint="eastAsia" w:ascii="仿宋" w:hAnsi="仿宋" w:eastAsia="仿宋"/>
                <w:sz w:val="24"/>
                <w:szCs w:val="24"/>
              </w:rPr>
              <w:t>87/3.7</w:t>
            </w:r>
          </w:p>
        </w:tc>
      </w:tr>
      <w:tr w14:paraId="2B884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4C24607">
            <w:pPr>
              <w:ind w:right="71"/>
              <w:jc w:val="center"/>
              <w:rPr>
                <w:rFonts w:hint="eastAsia" w:ascii="仿宋" w:hAnsi="仿宋" w:eastAsia="仿宋"/>
                <w:sz w:val="24"/>
                <w:szCs w:val="24"/>
              </w:rPr>
            </w:pPr>
          </w:p>
        </w:tc>
        <w:tc>
          <w:tcPr>
            <w:tcW w:w="1276" w:type="dxa"/>
            <w:vMerge w:val="continue"/>
            <w:vAlign w:val="center"/>
          </w:tcPr>
          <w:p w14:paraId="0C055D87">
            <w:pPr>
              <w:rPr>
                <w:rFonts w:hint="eastAsia" w:ascii="仿宋" w:hAnsi="仿宋" w:eastAsia="仿宋"/>
                <w:sz w:val="24"/>
                <w:szCs w:val="24"/>
              </w:rPr>
            </w:pPr>
          </w:p>
        </w:tc>
        <w:tc>
          <w:tcPr>
            <w:tcW w:w="2268" w:type="dxa"/>
            <w:vAlign w:val="center"/>
          </w:tcPr>
          <w:p w14:paraId="44E1B57F">
            <w:pPr>
              <w:rPr>
                <w:rFonts w:hint="eastAsia" w:ascii="仿宋" w:hAnsi="仿宋" w:eastAsia="仿宋"/>
                <w:sz w:val="24"/>
                <w:szCs w:val="24"/>
              </w:rPr>
            </w:pPr>
            <w:r>
              <w:rPr>
                <w:rFonts w:ascii="仿宋" w:hAnsi="仿宋" w:eastAsia="仿宋"/>
                <w:sz w:val="24"/>
                <w:szCs w:val="24"/>
              </w:rPr>
              <w:t>信息安全数学导论</w:t>
            </w:r>
          </w:p>
        </w:tc>
        <w:tc>
          <w:tcPr>
            <w:tcW w:w="1843" w:type="dxa"/>
            <w:vAlign w:val="center"/>
          </w:tcPr>
          <w:p w14:paraId="21FC9E7B">
            <w:pPr>
              <w:rPr>
                <w:rFonts w:hint="eastAsia" w:ascii="仿宋" w:hAnsi="仿宋" w:eastAsia="仿宋"/>
                <w:sz w:val="24"/>
                <w:szCs w:val="24"/>
              </w:rPr>
            </w:pPr>
            <w:r>
              <w:rPr>
                <w:rFonts w:hint="eastAsia" w:ascii="仿宋" w:hAnsi="仿宋" w:eastAsia="仿宋"/>
                <w:sz w:val="24"/>
                <w:szCs w:val="24"/>
              </w:rPr>
              <w:t>1.0</w:t>
            </w:r>
          </w:p>
        </w:tc>
        <w:tc>
          <w:tcPr>
            <w:tcW w:w="2551" w:type="dxa"/>
            <w:vAlign w:val="center"/>
          </w:tcPr>
          <w:p w14:paraId="7358AA40">
            <w:pPr>
              <w:rPr>
                <w:rFonts w:hint="eastAsia" w:ascii="仿宋" w:hAnsi="仿宋" w:eastAsia="仿宋"/>
                <w:sz w:val="24"/>
                <w:szCs w:val="24"/>
              </w:rPr>
            </w:pPr>
            <w:r>
              <w:rPr>
                <w:rFonts w:hint="eastAsia" w:ascii="仿宋" w:hAnsi="仿宋" w:eastAsia="仿宋"/>
                <w:sz w:val="24"/>
                <w:szCs w:val="24"/>
              </w:rPr>
              <w:t>95/4.0</w:t>
            </w:r>
          </w:p>
        </w:tc>
      </w:tr>
      <w:tr w14:paraId="78FA9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259AEE65">
            <w:pPr>
              <w:ind w:right="71"/>
              <w:jc w:val="center"/>
              <w:rPr>
                <w:rFonts w:hint="eastAsia" w:ascii="仿宋" w:hAnsi="仿宋" w:eastAsia="仿宋"/>
                <w:sz w:val="24"/>
                <w:szCs w:val="24"/>
              </w:rPr>
            </w:pPr>
          </w:p>
        </w:tc>
        <w:tc>
          <w:tcPr>
            <w:tcW w:w="1276" w:type="dxa"/>
            <w:vMerge w:val="continue"/>
            <w:vAlign w:val="center"/>
          </w:tcPr>
          <w:p w14:paraId="43B85888">
            <w:pPr>
              <w:rPr>
                <w:rFonts w:hint="eastAsia" w:ascii="仿宋" w:hAnsi="仿宋" w:eastAsia="仿宋"/>
                <w:sz w:val="24"/>
                <w:szCs w:val="24"/>
              </w:rPr>
            </w:pPr>
          </w:p>
        </w:tc>
        <w:tc>
          <w:tcPr>
            <w:tcW w:w="2268" w:type="dxa"/>
            <w:vAlign w:val="center"/>
          </w:tcPr>
          <w:p w14:paraId="122929F5">
            <w:pPr>
              <w:rPr>
                <w:rFonts w:hint="eastAsia" w:ascii="仿宋" w:hAnsi="仿宋" w:eastAsia="仿宋"/>
                <w:sz w:val="24"/>
                <w:szCs w:val="24"/>
              </w:rPr>
            </w:pPr>
            <w:r>
              <w:rPr>
                <w:rFonts w:ascii="仿宋" w:hAnsi="仿宋" w:eastAsia="仿宋"/>
                <w:sz w:val="24"/>
                <w:szCs w:val="24"/>
              </w:rPr>
              <w:t>数字逻辑</w:t>
            </w:r>
          </w:p>
        </w:tc>
        <w:tc>
          <w:tcPr>
            <w:tcW w:w="1843" w:type="dxa"/>
            <w:vAlign w:val="center"/>
          </w:tcPr>
          <w:p w14:paraId="503B5998">
            <w:pPr>
              <w:rPr>
                <w:rFonts w:hint="eastAsia" w:ascii="仿宋" w:hAnsi="仿宋" w:eastAsia="仿宋"/>
                <w:sz w:val="24"/>
                <w:szCs w:val="24"/>
              </w:rPr>
            </w:pPr>
            <w:r>
              <w:rPr>
                <w:rFonts w:hint="eastAsia" w:ascii="仿宋" w:hAnsi="仿宋" w:eastAsia="仿宋"/>
                <w:sz w:val="24"/>
                <w:szCs w:val="24"/>
              </w:rPr>
              <w:t>2.0</w:t>
            </w:r>
          </w:p>
        </w:tc>
        <w:tc>
          <w:tcPr>
            <w:tcW w:w="2551" w:type="dxa"/>
            <w:vAlign w:val="center"/>
          </w:tcPr>
          <w:p w14:paraId="0FE901E6">
            <w:pPr>
              <w:rPr>
                <w:rFonts w:hint="eastAsia" w:ascii="仿宋" w:hAnsi="仿宋" w:eastAsia="仿宋"/>
                <w:sz w:val="24"/>
                <w:szCs w:val="24"/>
              </w:rPr>
            </w:pPr>
            <w:r>
              <w:rPr>
                <w:rFonts w:hint="eastAsia" w:ascii="仿宋" w:hAnsi="仿宋" w:eastAsia="仿宋"/>
                <w:sz w:val="24"/>
                <w:szCs w:val="24"/>
              </w:rPr>
              <w:t>86/3.7</w:t>
            </w:r>
          </w:p>
        </w:tc>
      </w:tr>
      <w:tr w14:paraId="54C88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10D2C60">
            <w:pPr>
              <w:ind w:right="71"/>
              <w:jc w:val="center"/>
              <w:rPr>
                <w:rFonts w:hint="eastAsia" w:ascii="仿宋" w:hAnsi="仿宋" w:eastAsia="仿宋"/>
                <w:sz w:val="24"/>
                <w:szCs w:val="24"/>
              </w:rPr>
            </w:pPr>
          </w:p>
        </w:tc>
        <w:tc>
          <w:tcPr>
            <w:tcW w:w="1276" w:type="dxa"/>
            <w:vMerge w:val="continue"/>
            <w:vAlign w:val="center"/>
          </w:tcPr>
          <w:p w14:paraId="316C4202">
            <w:pPr>
              <w:rPr>
                <w:rFonts w:hint="eastAsia" w:ascii="仿宋" w:hAnsi="仿宋" w:eastAsia="仿宋"/>
                <w:sz w:val="24"/>
                <w:szCs w:val="24"/>
              </w:rPr>
            </w:pPr>
          </w:p>
        </w:tc>
        <w:tc>
          <w:tcPr>
            <w:tcW w:w="2268" w:type="dxa"/>
            <w:vAlign w:val="center"/>
          </w:tcPr>
          <w:p w14:paraId="212D061E">
            <w:pPr>
              <w:rPr>
                <w:rFonts w:hint="eastAsia" w:ascii="仿宋" w:hAnsi="仿宋" w:eastAsia="仿宋"/>
                <w:sz w:val="24"/>
                <w:szCs w:val="24"/>
              </w:rPr>
            </w:pPr>
            <w:r>
              <w:rPr>
                <w:rFonts w:ascii="仿宋" w:hAnsi="仿宋" w:eastAsia="仿宋"/>
                <w:sz w:val="24"/>
                <w:szCs w:val="24"/>
              </w:rPr>
              <w:t>操作系统</w:t>
            </w:r>
          </w:p>
        </w:tc>
        <w:tc>
          <w:tcPr>
            <w:tcW w:w="1843" w:type="dxa"/>
            <w:vAlign w:val="center"/>
          </w:tcPr>
          <w:p w14:paraId="57507A00">
            <w:pPr>
              <w:rPr>
                <w:rFonts w:hint="eastAsia" w:ascii="仿宋" w:hAnsi="仿宋" w:eastAsia="仿宋"/>
                <w:sz w:val="24"/>
                <w:szCs w:val="24"/>
              </w:rPr>
            </w:pPr>
            <w:r>
              <w:rPr>
                <w:rFonts w:hint="eastAsia" w:ascii="仿宋" w:hAnsi="仿宋" w:eastAsia="仿宋"/>
                <w:sz w:val="24"/>
                <w:szCs w:val="24"/>
              </w:rPr>
              <w:t>3.0</w:t>
            </w:r>
          </w:p>
        </w:tc>
        <w:tc>
          <w:tcPr>
            <w:tcW w:w="2551" w:type="dxa"/>
            <w:vAlign w:val="center"/>
          </w:tcPr>
          <w:p w14:paraId="45652851">
            <w:pPr>
              <w:rPr>
                <w:rFonts w:hint="eastAsia" w:ascii="仿宋" w:hAnsi="仿宋" w:eastAsia="仿宋"/>
                <w:sz w:val="24"/>
                <w:szCs w:val="24"/>
              </w:rPr>
            </w:pPr>
            <w:r>
              <w:rPr>
                <w:rFonts w:hint="eastAsia" w:ascii="仿宋" w:hAnsi="仿宋" w:eastAsia="仿宋"/>
                <w:sz w:val="24"/>
                <w:szCs w:val="24"/>
              </w:rPr>
              <w:t>83/3.4</w:t>
            </w:r>
          </w:p>
        </w:tc>
      </w:tr>
      <w:tr w14:paraId="56635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2D1D42D3">
            <w:pPr>
              <w:ind w:right="71"/>
              <w:jc w:val="center"/>
              <w:rPr>
                <w:rFonts w:hint="eastAsia" w:ascii="仿宋" w:hAnsi="仿宋" w:eastAsia="仿宋"/>
                <w:sz w:val="24"/>
                <w:szCs w:val="24"/>
              </w:rPr>
            </w:pPr>
          </w:p>
        </w:tc>
        <w:tc>
          <w:tcPr>
            <w:tcW w:w="1276" w:type="dxa"/>
            <w:vMerge w:val="continue"/>
            <w:vAlign w:val="center"/>
          </w:tcPr>
          <w:p w14:paraId="56995545">
            <w:pPr>
              <w:rPr>
                <w:rFonts w:hint="eastAsia" w:ascii="仿宋" w:hAnsi="仿宋" w:eastAsia="仿宋"/>
                <w:sz w:val="24"/>
                <w:szCs w:val="24"/>
              </w:rPr>
            </w:pPr>
          </w:p>
        </w:tc>
        <w:tc>
          <w:tcPr>
            <w:tcW w:w="2268" w:type="dxa"/>
            <w:vAlign w:val="center"/>
          </w:tcPr>
          <w:p w14:paraId="53690FE2">
            <w:pPr>
              <w:rPr>
                <w:rFonts w:hint="eastAsia" w:ascii="仿宋" w:hAnsi="仿宋" w:eastAsia="仿宋"/>
                <w:sz w:val="24"/>
                <w:szCs w:val="24"/>
              </w:rPr>
            </w:pPr>
            <w:r>
              <w:rPr>
                <w:rFonts w:ascii="仿宋" w:hAnsi="仿宋" w:eastAsia="仿宋"/>
                <w:sz w:val="24"/>
                <w:szCs w:val="24"/>
              </w:rPr>
              <w:t>操作系统实践</w:t>
            </w:r>
          </w:p>
        </w:tc>
        <w:tc>
          <w:tcPr>
            <w:tcW w:w="1843" w:type="dxa"/>
            <w:vAlign w:val="center"/>
          </w:tcPr>
          <w:p w14:paraId="00932673">
            <w:pPr>
              <w:rPr>
                <w:rFonts w:hint="eastAsia" w:ascii="仿宋" w:hAnsi="仿宋" w:eastAsia="仿宋"/>
                <w:sz w:val="24"/>
                <w:szCs w:val="24"/>
              </w:rPr>
            </w:pPr>
            <w:r>
              <w:rPr>
                <w:rFonts w:hint="eastAsia" w:ascii="仿宋" w:hAnsi="仿宋" w:eastAsia="仿宋"/>
                <w:sz w:val="24"/>
                <w:szCs w:val="24"/>
              </w:rPr>
              <w:t>1.0</w:t>
            </w:r>
          </w:p>
        </w:tc>
        <w:tc>
          <w:tcPr>
            <w:tcW w:w="2551" w:type="dxa"/>
            <w:vAlign w:val="center"/>
          </w:tcPr>
          <w:p w14:paraId="2836B8FC">
            <w:pPr>
              <w:rPr>
                <w:rFonts w:hint="eastAsia" w:ascii="仿宋" w:hAnsi="仿宋" w:eastAsia="仿宋"/>
                <w:sz w:val="24"/>
                <w:szCs w:val="24"/>
              </w:rPr>
            </w:pPr>
            <w:r>
              <w:rPr>
                <w:rFonts w:hint="eastAsia" w:ascii="仿宋" w:hAnsi="仿宋" w:eastAsia="仿宋"/>
                <w:sz w:val="24"/>
                <w:szCs w:val="24"/>
              </w:rPr>
              <w:t>A/4.0</w:t>
            </w:r>
          </w:p>
        </w:tc>
      </w:tr>
      <w:tr w14:paraId="43D80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3D5999A5">
            <w:pPr>
              <w:ind w:right="71"/>
              <w:jc w:val="center"/>
              <w:rPr>
                <w:rFonts w:hint="eastAsia" w:ascii="仿宋" w:hAnsi="仿宋" w:eastAsia="仿宋"/>
                <w:sz w:val="24"/>
                <w:szCs w:val="24"/>
              </w:rPr>
            </w:pPr>
          </w:p>
        </w:tc>
        <w:tc>
          <w:tcPr>
            <w:tcW w:w="1276" w:type="dxa"/>
            <w:vMerge w:val="continue"/>
            <w:vAlign w:val="center"/>
          </w:tcPr>
          <w:p w14:paraId="3168166D">
            <w:pPr>
              <w:rPr>
                <w:rFonts w:hint="eastAsia" w:ascii="仿宋" w:hAnsi="仿宋" w:eastAsia="仿宋"/>
                <w:sz w:val="24"/>
                <w:szCs w:val="24"/>
              </w:rPr>
            </w:pPr>
          </w:p>
        </w:tc>
        <w:tc>
          <w:tcPr>
            <w:tcW w:w="2268" w:type="dxa"/>
            <w:vAlign w:val="center"/>
          </w:tcPr>
          <w:p w14:paraId="01311204">
            <w:pPr>
              <w:rPr>
                <w:rFonts w:hint="eastAsia" w:ascii="仿宋" w:hAnsi="仿宋" w:eastAsia="仿宋"/>
                <w:sz w:val="24"/>
                <w:szCs w:val="24"/>
              </w:rPr>
            </w:pPr>
            <w:r>
              <w:rPr>
                <w:rFonts w:ascii="仿宋" w:hAnsi="仿宋" w:eastAsia="仿宋"/>
                <w:sz w:val="24"/>
                <w:szCs w:val="24"/>
              </w:rPr>
              <w:t>程序设计能力实训</w:t>
            </w:r>
          </w:p>
        </w:tc>
        <w:tc>
          <w:tcPr>
            <w:tcW w:w="1843" w:type="dxa"/>
            <w:vAlign w:val="center"/>
          </w:tcPr>
          <w:p w14:paraId="528CE2B1">
            <w:pPr>
              <w:rPr>
                <w:rFonts w:hint="eastAsia" w:ascii="仿宋" w:hAnsi="仿宋" w:eastAsia="仿宋"/>
                <w:sz w:val="24"/>
                <w:szCs w:val="24"/>
              </w:rPr>
            </w:pPr>
            <w:r>
              <w:rPr>
                <w:rFonts w:hint="eastAsia" w:ascii="仿宋" w:hAnsi="仿宋" w:eastAsia="仿宋"/>
                <w:sz w:val="24"/>
                <w:szCs w:val="24"/>
              </w:rPr>
              <w:t>1.0</w:t>
            </w:r>
          </w:p>
        </w:tc>
        <w:tc>
          <w:tcPr>
            <w:tcW w:w="2551" w:type="dxa"/>
            <w:vAlign w:val="center"/>
          </w:tcPr>
          <w:p w14:paraId="01E185D5">
            <w:pPr>
              <w:rPr>
                <w:rFonts w:hint="eastAsia" w:ascii="仿宋" w:hAnsi="仿宋" w:eastAsia="仿宋"/>
                <w:sz w:val="24"/>
                <w:szCs w:val="24"/>
              </w:rPr>
            </w:pPr>
            <w:r>
              <w:rPr>
                <w:rFonts w:hint="eastAsia" w:ascii="仿宋" w:hAnsi="仿宋" w:eastAsia="仿宋"/>
                <w:sz w:val="24"/>
                <w:szCs w:val="24"/>
              </w:rPr>
              <w:t>A/4.0</w:t>
            </w:r>
          </w:p>
        </w:tc>
      </w:tr>
      <w:tr w14:paraId="36079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05" w:hRule="atLeast"/>
        </w:trPr>
        <w:tc>
          <w:tcPr>
            <w:tcW w:w="1696" w:type="dxa"/>
            <w:vMerge w:val="continue"/>
            <w:tcBorders>
              <w:bottom w:val="single" w:color="auto" w:sz="4" w:space="0"/>
            </w:tcBorders>
            <w:vAlign w:val="center"/>
          </w:tcPr>
          <w:p w14:paraId="50865A4C">
            <w:pPr>
              <w:ind w:right="71"/>
              <w:jc w:val="center"/>
              <w:rPr>
                <w:rFonts w:hint="eastAsia" w:ascii="仿宋" w:hAnsi="仿宋" w:eastAsia="仿宋"/>
                <w:sz w:val="24"/>
                <w:szCs w:val="24"/>
              </w:rPr>
            </w:pPr>
          </w:p>
        </w:tc>
        <w:tc>
          <w:tcPr>
            <w:tcW w:w="1276" w:type="dxa"/>
            <w:tcBorders>
              <w:bottom w:val="single" w:color="auto" w:sz="4" w:space="0"/>
            </w:tcBorders>
            <w:vAlign w:val="center"/>
          </w:tcPr>
          <w:p w14:paraId="4D42FE35">
            <w:pPr>
              <w:jc w:val="center"/>
              <w:rPr>
                <w:rFonts w:hint="eastAsia" w:ascii="仿宋" w:hAnsi="仿宋" w:eastAsia="仿宋"/>
                <w:sz w:val="24"/>
                <w:szCs w:val="24"/>
              </w:rPr>
            </w:pPr>
            <w:r>
              <w:rPr>
                <w:rFonts w:hint="eastAsia" w:ascii="仿宋" w:hAnsi="仿宋" w:eastAsia="仿宋"/>
                <w:sz w:val="24"/>
                <w:szCs w:val="24"/>
              </w:rPr>
              <w:t>曾经参与科研情况</w:t>
            </w:r>
          </w:p>
        </w:tc>
        <w:tc>
          <w:tcPr>
            <w:tcW w:w="6662" w:type="dxa"/>
            <w:gridSpan w:val="3"/>
            <w:tcBorders>
              <w:bottom w:val="single" w:color="auto" w:sz="4" w:space="0"/>
            </w:tcBorders>
            <w:vAlign w:val="center"/>
          </w:tcPr>
          <w:p w14:paraId="1E1F26F9">
            <w:pPr>
              <w:numPr>
                <w:ilvl w:val="0"/>
                <w:numId w:val="1"/>
              </w:numPr>
              <w:spacing w:line="360" w:lineRule="auto"/>
              <w:rPr>
                <w:rFonts w:hint="eastAsia" w:ascii="仿宋" w:hAnsi="仿宋" w:eastAsia="仿宋"/>
                <w:sz w:val="24"/>
                <w:szCs w:val="24"/>
              </w:rPr>
            </w:pPr>
            <w:r>
              <w:rPr>
                <w:rFonts w:hint="eastAsia" w:ascii="仿宋" w:hAnsi="仿宋" w:eastAsia="仿宋"/>
                <w:sz w:val="24"/>
                <w:szCs w:val="24"/>
              </w:rPr>
              <w:t>担任“漫游城——Citywalker社群平台先行者”后端工程师，荣获2024年度大学生创新创业训练培育项目市创、第十四届"挑战杯"中国大学生创业计划竞赛华东师范大学校内预选赛金奖、中国国际大学生创新创业大赛校赛获奖</w:t>
            </w:r>
          </w:p>
          <w:p w14:paraId="2C26F1A1">
            <w:pPr>
              <w:numPr>
                <w:ilvl w:val="0"/>
                <w:numId w:val="1"/>
              </w:numPr>
              <w:spacing w:line="360" w:lineRule="auto"/>
              <w:rPr>
                <w:rFonts w:hint="eastAsia" w:ascii="仿宋" w:hAnsi="仿宋" w:eastAsia="仿宋"/>
                <w:sz w:val="24"/>
                <w:szCs w:val="24"/>
              </w:rPr>
            </w:pPr>
            <w:r>
              <w:rPr>
                <w:rFonts w:hint="eastAsia" w:ascii="仿宋" w:hAnsi="仿宋" w:eastAsia="仿宋"/>
                <w:sz w:val="24"/>
                <w:szCs w:val="24"/>
              </w:rPr>
              <w:t>担任“花狮快跑——AI赋能的校园服务平台”后端工程师，荣获2024年度大学生创新创业训练培育项目市创、中国国际大学生创新创业大赛校赛获奖</w:t>
            </w:r>
          </w:p>
          <w:p w14:paraId="6D1078CA">
            <w:pPr>
              <w:numPr>
                <w:ilvl w:val="0"/>
                <w:numId w:val="1"/>
              </w:numPr>
              <w:spacing w:line="360" w:lineRule="auto"/>
              <w:rPr>
                <w:rFonts w:hint="eastAsia" w:ascii="仿宋" w:hAnsi="仿宋" w:eastAsia="仿宋"/>
                <w:sz w:val="24"/>
                <w:szCs w:val="24"/>
              </w:rPr>
            </w:pPr>
            <w:r>
              <w:rPr>
                <w:rFonts w:hint="eastAsia" w:ascii="仿宋" w:hAnsi="仿宋" w:eastAsia="仿宋"/>
                <w:sz w:val="24"/>
                <w:szCs w:val="24"/>
              </w:rPr>
              <w:t>担任“国际中文朗读语料评分模型建构与优化实践”前后端全栈工程师，荣获2024年度大学生创新创业训练培育项目市创</w:t>
            </w:r>
          </w:p>
          <w:p w14:paraId="2BF6CC47">
            <w:pPr>
              <w:numPr>
                <w:ilvl w:val="0"/>
                <w:numId w:val="1"/>
              </w:numPr>
              <w:spacing w:line="360" w:lineRule="auto"/>
              <w:rPr>
                <w:rFonts w:hint="eastAsia" w:ascii="仿宋" w:hAnsi="仿宋" w:eastAsia="仿宋"/>
                <w:sz w:val="24"/>
                <w:szCs w:val="24"/>
              </w:rPr>
            </w:pPr>
            <w:r>
              <w:rPr>
                <w:rFonts w:hint="eastAsia" w:ascii="仿宋" w:hAnsi="仿宋" w:eastAsia="仿宋"/>
                <w:sz w:val="24"/>
                <w:szCs w:val="24"/>
              </w:rPr>
              <w:t>担任“向归——AI虚拟生命助力哀伤疗愈”后端工程师，荣获2025年度全国高校心理学专业本科生创新创业论坛心理学产品设计分论坛二等奖</w:t>
            </w:r>
          </w:p>
        </w:tc>
      </w:tr>
      <w:tr w14:paraId="396C9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6" w:hRule="atLeast"/>
        </w:trPr>
        <w:tc>
          <w:tcPr>
            <w:tcW w:w="1696" w:type="dxa"/>
            <w:vAlign w:val="center"/>
          </w:tcPr>
          <w:p w14:paraId="5BA0B8E7">
            <w:pPr>
              <w:ind w:right="71"/>
              <w:jc w:val="center"/>
              <w:rPr>
                <w:rFonts w:hint="eastAsia" w:ascii="仿宋" w:hAnsi="仿宋" w:eastAsia="仿宋"/>
                <w:sz w:val="24"/>
                <w:szCs w:val="24"/>
              </w:rPr>
            </w:pPr>
            <w:r>
              <w:rPr>
                <w:rFonts w:ascii="仿宋" w:hAnsi="仿宋" w:eastAsia="仿宋"/>
                <w:sz w:val="24"/>
              </w:rPr>
              <w:t>项目性质</w:t>
            </w:r>
          </w:p>
        </w:tc>
        <w:tc>
          <w:tcPr>
            <w:tcW w:w="7938" w:type="dxa"/>
            <w:gridSpan w:val="4"/>
            <w:vAlign w:val="center"/>
          </w:tcPr>
          <w:p w14:paraId="3FE260B1">
            <w:pPr>
              <w:rPr>
                <w:rFonts w:hint="eastAsia" w:ascii="仿宋" w:hAnsi="仿宋" w:eastAsia="仿宋"/>
                <w:szCs w:val="21"/>
              </w:rPr>
            </w:pPr>
            <w:r>
              <w:rPr>
                <w:rFonts w:ascii="仿宋" w:hAnsi="仿宋" w:eastAsia="仿宋"/>
                <w:szCs w:val="21"/>
              </w:rPr>
              <w:t xml:space="preserve">□小发明、小创作、小设计等 </w:t>
            </w:r>
            <w:r>
              <w:rPr>
                <w:rFonts w:hint="eastAsia" w:ascii="仿宋" w:hAnsi="仿宋" w:eastAsia="仿宋"/>
                <w:szCs w:val="21"/>
              </w:rPr>
              <w:t xml:space="preserve">    </w:t>
            </w:r>
          </w:p>
          <w:p w14:paraId="6AA439EB">
            <w:pPr>
              <w:rPr>
                <w:rFonts w:hint="eastAsia" w:ascii="仿宋" w:hAnsi="仿宋" w:eastAsia="仿宋"/>
                <w:szCs w:val="21"/>
              </w:rPr>
            </w:pPr>
            <w:r>
              <w:rPr>
                <w:rFonts w:ascii="仿宋" w:hAnsi="仿宋" w:eastAsia="仿宋"/>
                <w:szCs w:val="21"/>
              </w:rPr>
              <w:t>□开放实验室或实习基地中的创新性实验</w:t>
            </w:r>
            <w:r>
              <w:rPr>
                <w:rFonts w:hint="eastAsia" w:ascii="仿宋" w:hAnsi="仿宋" w:eastAsia="仿宋"/>
                <w:szCs w:val="21"/>
              </w:rPr>
              <w:t xml:space="preserve">或新实验开发  </w:t>
            </w:r>
          </w:p>
          <w:p w14:paraId="394EE17C">
            <w:pPr>
              <w:rPr>
                <w:rFonts w:hint="eastAsia" w:ascii="仿宋" w:hAnsi="仿宋" w:eastAsia="仿宋"/>
                <w:szCs w:val="21"/>
              </w:rPr>
            </w:pPr>
            <w:r>
              <w:rPr>
                <w:rFonts w:ascii="仿宋" w:hAnsi="仿宋" w:eastAsia="仿宋"/>
                <w:szCs w:val="21"/>
              </w:rPr>
              <w:t>□</w:t>
            </w:r>
            <w:r>
              <w:rPr>
                <w:rFonts w:hint="eastAsia" w:ascii="仿宋" w:hAnsi="仿宋" w:eastAsia="仿宋"/>
                <w:szCs w:val="21"/>
              </w:rPr>
              <w:t>基础</w:t>
            </w:r>
            <w:r>
              <w:rPr>
                <w:rFonts w:ascii="仿宋" w:hAnsi="仿宋" w:eastAsia="仿宋"/>
                <w:szCs w:val="21"/>
              </w:rPr>
              <w:t>性研究</w:t>
            </w:r>
            <w:r>
              <w:rPr>
                <w:rFonts w:hint="eastAsia" w:ascii="仿宋" w:hAnsi="仿宋" w:eastAsia="仿宋"/>
                <w:szCs w:val="21"/>
              </w:rPr>
              <w:t xml:space="preserve">          ☑</w:t>
            </w:r>
            <w:r>
              <w:rPr>
                <w:rFonts w:ascii="仿宋" w:hAnsi="仿宋" w:eastAsia="仿宋"/>
                <w:szCs w:val="21"/>
              </w:rPr>
              <w:t>应用性研究</w:t>
            </w:r>
          </w:p>
          <w:p w14:paraId="222D2837">
            <w:pPr>
              <w:rPr>
                <w:rFonts w:hint="eastAsia" w:ascii="仿宋" w:hAnsi="仿宋" w:eastAsia="仿宋"/>
                <w:szCs w:val="21"/>
              </w:rPr>
            </w:pPr>
            <w:r>
              <w:rPr>
                <w:rFonts w:ascii="仿宋" w:hAnsi="仿宋" w:eastAsia="仿宋"/>
                <w:szCs w:val="21"/>
              </w:rPr>
              <w:t>□社会调研</w:t>
            </w:r>
            <w:r>
              <w:rPr>
                <w:rFonts w:hint="eastAsia" w:ascii="仿宋" w:hAnsi="仿宋" w:eastAsia="仿宋"/>
                <w:szCs w:val="21"/>
              </w:rPr>
              <w:t xml:space="preserve">            </w:t>
            </w:r>
            <w:r>
              <w:rPr>
                <w:rFonts w:ascii="仿宋" w:hAnsi="仿宋" w:eastAsia="仿宋"/>
                <w:szCs w:val="21"/>
              </w:rPr>
              <w:t>□</w:t>
            </w:r>
            <w:r>
              <w:rPr>
                <w:rFonts w:hint="eastAsia" w:ascii="仿宋" w:hAnsi="仿宋" w:eastAsia="仿宋"/>
                <w:szCs w:val="21"/>
              </w:rPr>
              <w:t>教育教学研习项目</w:t>
            </w:r>
          </w:p>
        </w:tc>
      </w:tr>
      <w:tr w14:paraId="491F7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08" w:hRule="atLeast"/>
        </w:trPr>
        <w:tc>
          <w:tcPr>
            <w:tcW w:w="1696" w:type="dxa"/>
            <w:vAlign w:val="center"/>
          </w:tcPr>
          <w:p w14:paraId="16955477">
            <w:pPr>
              <w:ind w:right="71"/>
              <w:jc w:val="center"/>
              <w:rPr>
                <w:rFonts w:hint="eastAsia" w:ascii="仿宋" w:hAnsi="仿宋" w:eastAsia="仿宋"/>
                <w:sz w:val="24"/>
              </w:rPr>
            </w:pPr>
            <w:r>
              <w:rPr>
                <w:rFonts w:hint="eastAsia" w:ascii="仿宋" w:hAnsi="仿宋" w:eastAsia="仿宋"/>
                <w:sz w:val="24"/>
              </w:rPr>
              <w:t>项目选题</w:t>
            </w:r>
          </w:p>
          <w:p w14:paraId="79D61518">
            <w:pPr>
              <w:ind w:right="71"/>
              <w:jc w:val="center"/>
              <w:rPr>
                <w:rFonts w:hint="eastAsia" w:ascii="仿宋" w:hAnsi="仿宋" w:eastAsia="仿宋"/>
                <w:sz w:val="24"/>
              </w:rPr>
            </w:pPr>
            <w:r>
              <w:rPr>
                <w:rFonts w:hint="eastAsia" w:ascii="仿宋" w:hAnsi="仿宋" w:eastAsia="仿宋"/>
                <w:sz w:val="24"/>
              </w:rPr>
              <w:t>来源</w:t>
            </w:r>
          </w:p>
        </w:tc>
        <w:tc>
          <w:tcPr>
            <w:tcW w:w="7938" w:type="dxa"/>
            <w:gridSpan w:val="4"/>
            <w:vAlign w:val="center"/>
          </w:tcPr>
          <w:p w14:paraId="24F43EF1">
            <w:pPr>
              <w:rPr>
                <w:rFonts w:hint="eastAsia" w:ascii="仿宋" w:hAnsi="仿宋" w:eastAsia="仿宋"/>
                <w:szCs w:val="21"/>
              </w:rPr>
            </w:pPr>
            <w:r>
              <w:rPr>
                <w:rFonts w:hint="eastAsia" w:ascii="仿宋" w:hAnsi="仿宋" w:eastAsia="仿宋"/>
                <w:szCs w:val="21"/>
              </w:rPr>
              <w:t>☑</w:t>
            </w:r>
            <w:r>
              <w:rPr>
                <w:rFonts w:ascii="仿宋" w:hAnsi="仿宋" w:eastAsia="仿宋"/>
                <w:szCs w:val="21"/>
              </w:rPr>
              <w:t xml:space="preserve">自主立题 </w:t>
            </w:r>
            <w:r>
              <w:rPr>
                <w:rFonts w:hint="eastAsia" w:ascii="仿宋" w:hAnsi="仿宋" w:eastAsia="仿宋"/>
                <w:szCs w:val="21"/>
              </w:rPr>
              <w:t xml:space="preserve">           </w:t>
            </w:r>
            <w:r>
              <w:rPr>
                <w:rFonts w:ascii="仿宋" w:hAnsi="仿宋" w:eastAsia="仿宋"/>
                <w:szCs w:val="21"/>
              </w:rPr>
              <w:t>□教师科研课题的</w:t>
            </w:r>
            <w:r>
              <w:rPr>
                <w:rFonts w:hint="eastAsia" w:ascii="仿宋" w:hAnsi="仿宋" w:eastAsia="仿宋"/>
                <w:szCs w:val="21"/>
              </w:rPr>
              <w:t>子</w:t>
            </w:r>
            <w:r>
              <w:rPr>
                <w:rFonts w:ascii="仿宋" w:hAnsi="仿宋" w:eastAsia="仿宋"/>
                <w:szCs w:val="21"/>
              </w:rPr>
              <w:t>项目</w:t>
            </w:r>
          </w:p>
        </w:tc>
      </w:tr>
      <w:tr w14:paraId="25368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692" w:hRule="atLeast"/>
        </w:trPr>
        <w:tc>
          <w:tcPr>
            <w:tcW w:w="1696" w:type="dxa"/>
            <w:vAlign w:val="center"/>
          </w:tcPr>
          <w:p w14:paraId="57E0B996">
            <w:pPr>
              <w:ind w:right="71"/>
              <w:jc w:val="center"/>
              <w:rPr>
                <w:rFonts w:hint="eastAsia" w:ascii="仿宋" w:hAnsi="仿宋" w:eastAsia="仿宋"/>
                <w:sz w:val="24"/>
              </w:rPr>
            </w:pPr>
            <w:r>
              <w:rPr>
                <w:rFonts w:hint="eastAsia" w:ascii="仿宋" w:hAnsi="仿宋" w:eastAsia="仿宋"/>
                <w:sz w:val="24"/>
              </w:rPr>
              <w:t>项目受其他渠道资助情况</w:t>
            </w:r>
          </w:p>
        </w:tc>
        <w:tc>
          <w:tcPr>
            <w:tcW w:w="7938" w:type="dxa"/>
            <w:gridSpan w:val="4"/>
          </w:tcPr>
          <w:p w14:paraId="633C8E93">
            <w:pPr>
              <w:jc w:val="left"/>
              <w:rPr>
                <w:rFonts w:hint="eastAsia" w:ascii="仿宋" w:hAnsi="仿宋" w:eastAsia="仿宋"/>
                <w:bCs/>
                <w:sz w:val="32"/>
                <w:szCs w:val="22"/>
              </w:rPr>
            </w:pPr>
            <w:r>
              <w:rPr>
                <w:rFonts w:hint="eastAsia" w:ascii="仿宋" w:hAnsi="仿宋" w:eastAsia="仿宋"/>
                <w:szCs w:val="21"/>
              </w:rPr>
              <w:t>无</w:t>
            </w:r>
          </w:p>
        </w:tc>
      </w:tr>
    </w:tbl>
    <w:p w14:paraId="0CA31443">
      <w:pPr>
        <w:rPr>
          <w:rFonts w:hint="eastAsia" w:eastAsia="黑体"/>
          <w:b/>
          <w:bCs/>
          <w:sz w:val="28"/>
        </w:rPr>
      </w:pPr>
    </w:p>
    <w:p w14:paraId="47D6F467">
      <w:pPr>
        <w:rPr>
          <w:rFonts w:hint="eastAsia" w:eastAsia="黑体"/>
          <w:b/>
          <w:bCs/>
          <w:sz w:val="28"/>
        </w:rPr>
      </w:pPr>
    </w:p>
    <w:p w14:paraId="12B2C3F8">
      <w:pPr>
        <w:rPr>
          <w:rFonts w:hint="eastAsia" w:eastAsia="黑体"/>
          <w:b/>
          <w:bCs/>
          <w:sz w:val="28"/>
        </w:rPr>
      </w:pPr>
    </w:p>
    <w:p w14:paraId="0A13267F">
      <w:pPr>
        <w:rPr>
          <w:rFonts w:hint="eastAsia" w:eastAsia="黑体"/>
          <w:b/>
          <w:bCs/>
          <w:sz w:val="28"/>
        </w:rPr>
      </w:pPr>
    </w:p>
    <w:p w14:paraId="0BC7CD76">
      <w:pPr>
        <w:rPr>
          <w:rFonts w:hint="eastAsia" w:eastAsia="黑体"/>
          <w:b/>
          <w:bCs/>
          <w:sz w:val="28"/>
        </w:rPr>
      </w:pPr>
    </w:p>
    <w:p w14:paraId="6E17E5E4">
      <w:pPr>
        <w:rPr>
          <w:rFonts w:hint="eastAsia" w:eastAsia="黑体"/>
          <w:b/>
          <w:bCs/>
          <w:sz w:val="28"/>
        </w:rPr>
      </w:pPr>
    </w:p>
    <w:p w14:paraId="10BC0EAA">
      <w:pPr>
        <w:rPr>
          <w:rFonts w:hint="eastAsia" w:eastAsia="黑体"/>
          <w:b/>
          <w:bCs/>
          <w:sz w:val="28"/>
        </w:rPr>
      </w:pPr>
    </w:p>
    <w:p w14:paraId="5516CF8F">
      <w:pPr>
        <w:rPr>
          <w:rFonts w:hint="eastAsia" w:eastAsia="黑体"/>
          <w:b/>
          <w:bCs/>
          <w:sz w:val="28"/>
        </w:rPr>
      </w:pPr>
    </w:p>
    <w:p w14:paraId="27D39055">
      <w:pPr>
        <w:rPr>
          <w:rFonts w:hint="eastAsia" w:eastAsia="黑体"/>
          <w:b/>
          <w:bCs/>
          <w:sz w:val="28"/>
        </w:rPr>
      </w:pPr>
    </w:p>
    <w:p w14:paraId="0FAD19BB">
      <w:pPr>
        <w:rPr>
          <w:rFonts w:hint="eastAsia" w:eastAsia="黑体"/>
          <w:b/>
          <w:bCs/>
          <w:sz w:val="28"/>
        </w:rPr>
      </w:pPr>
    </w:p>
    <w:p w14:paraId="06C9D8B4">
      <w:pPr>
        <w:rPr>
          <w:rFonts w:hint="eastAsia" w:eastAsia="黑体"/>
          <w:b/>
          <w:bCs/>
          <w:sz w:val="28"/>
        </w:rPr>
      </w:pPr>
    </w:p>
    <w:p w14:paraId="3A9EFCEC">
      <w:pPr>
        <w:rPr>
          <w:rFonts w:hint="eastAsia" w:eastAsia="黑体"/>
          <w:b/>
          <w:bCs/>
          <w:sz w:val="28"/>
        </w:rPr>
      </w:pPr>
    </w:p>
    <w:p w14:paraId="108AD3AB">
      <w:pPr>
        <w:rPr>
          <w:rFonts w:hint="eastAsia" w:eastAsia="黑体"/>
          <w:b/>
          <w:bCs/>
          <w:sz w:val="28"/>
        </w:rPr>
      </w:pPr>
    </w:p>
    <w:p w14:paraId="77E41644">
      <w:pPr>
        <w:rPr>
          <w:rFonts w:hint="eastAsia" w:eastAsia="黑体"/>
          <w:b/>
          <w:bCs/>
          <w:sz w:val="28"/>
        </w:rPr>
      </w:pPr>
    </w:p>
    <w:p w14:paraId="386C15F6">
      <w:pPr>
        <w:rPr>
          <w:rFonts w:eastAsia="黑体"/>
          <w:b/>
          <w:bCs/>
          <w:sz w:val="28"/>
        </w:rPr>
      </w:pPr>
      <w:r>
        <w:rPr>
          <w:rFonts w:hint="eastAsia" w:eastAsia="黑体"/>
          <w:b/>
          <w:bCs/>
          <w:sz w:val="28"/>
        </w:rPr>
        <w:t>二、</w:t>
      </w:r>
      <w:r>
        <w:rPr>
          <w:rFonts w:eastAsia="黑体"/>
          <w:b/>
          <w:bCs/>
          <w:sz w:val="28"/>
        </w:rPr>
        <w:t>立项</w:t>
      </w:r>
      <w:r>
        <w:rPr>
          <w:rFonts w:hint="eastAsia" w:eastAsia="黑体"/>
          <w:b/>
          <w:bCs/>
          <w:sz w:val="28"/>
        </w:rPr>
        <w:t>背景及依据</w:t>
      </w:r>
    </w:p>
    <w:tbl>
      <w:tblPr>
        <w:tblStyle w:val="8"/>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1D1C8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77" w:hRule="atLeast"/>
        </w:trPr>
        <w:tc>
          <w:tcPr>
            <w:tcW w:w="9631" w:type="dxa"/>
          </w:tcPr>
          <w:p w14:paraId="02AC5FC6">
            <w:pPr>
              <w:spacing w:line="360" w:lineRule="auto"/>
              <w:ind w:right="71"/>
              <w:jc w:val="left"/>
              <w:rPr>
                <w:rFonts w:hint="eastAsia" w:ascii="仿宋" w:hAnsi="仿宋" w:eastAsia="仿宋" w:cs="仿宋"/>
                <w:b/>
                <w:bCs/>
                <w:sz w:val="32"/>
                <w:szCs w:val="22"/>
              </w:rPr>
            </w:pPr>
            <w:bookmarkStart w:id="0" w:name="_Hlk112786637"/>
            <w:r>
              <w:rPr>
                <w:rFonts w:hint="eastAsia" w:ascii="仿宋" w:hAnsi="仿宋" w:eastAsia="仿宋" w:cs="仿宋"/>
                <w:b/>
                <w:bCs/>
                <w:sz w:val="32"/>
                <w:szCs w:val="22"/>
              </w:rPr>
              <w:t>研究目的</w:t>
            </w:r>
          </w:p>
          <w:p w14:paraId="19E9E4EF">
            <w:pPr>
              <w:spacing w:line="360" w:lineRule="auto"/>
              <w:ind w:right="71" w:firstLine="480" w:firstLineChars="200"/>
              <w:jc w:val="left"/>
              <w:rPr>
                <w:rFonts w:hint="eastAsia" w:ascii="仿宋" w:hAnsi="仿宋" w:eastAsia="仿宋" w:cs="仿宋"/>
                <w:sz w:val="24"/>
                <w:szCs w:val="24"/>
              </w:rPr>
            </w:pPr>
            <w:r>
              <w:rPr>
                <w:rFonts w:hint="eastAsia" w:ascii="仿宋" w:hAnsi="仿宋" w:eastAsia="仿宋" w:cs="仿宋"/>
                <w:sz w:val="24"/>
                <w:szCs w:val="24"/>
              </w:rPr>
              <w:t>随着社会信息化、数字化进程不断加速，个体情绪管理与社交技能已成为衡量职场竞争力、团队协作与心理健康的重要指标。与此同时，认知行为疗法（CBT）等心理干预技术已被广泛应用于情绪调节、压力管理及人际矛盾解决中，其科学性、实证性和可操作性为情商训练提供了坚实理论基础（Beck, 2011；Ellis, 1962）。项目旨在通过构建一套基于 HarmonyOS NEXT 原生能力的全场景、沉浸式情商提升平台，实现以下目标：</w:t>
            </w:r>
          </w:p>
          <w:p w14:paraId="6D6269B0">
            <w:pPr>
              <w:spacing w:line="360" w:lineRule="auto"/>
              <w:ind w:right="71" w:firstLine="964" w:firstLineChars="400"/>
              <w:jc w:val="left"/>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情绪识别与调节</w:t>
            </w:r>
            <w:r>
              <w:rPr>
                <w:rFonts w:hint="eastAsia" w:ascii="仿宋" w:hAnsi="仿宋" w:eastAsia="仿宋" w:cs="仿宋"/>
                <w:sz w:val="24"/>
                <w:szCs w:val="24"/>
              </w:rPr>
              <w:t>：借助 CBT（认知行为疗法）的情绪 ABC 模型，帮助用户自我觉察、识别负面情绪，并通过科学的情绪调节技术实现情感平衡。</w:t>
            </w:r>
          </w:p>
          <w:p w14:paraId="34080E8E">
            <w:pPr>
              <w:spacing w:line="360" w:lineRule="auto"/>
              <w:ind w:right="71" w:firstLine="964" w:firstLineChars="400"/>
              <w:jc w:val="left"/>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社交技能与共情培养</w:t>
            </w:r>
            <w:r>
              <w:rPr>
                <w:rFonts w:hint="eastAsia" w:ascii="仿宋" w:hAnsi="仿宋" w:eastAsia="仿宋" w:cs="仿宋"/>
                <w:sz w:val="24"/>
                <w:szCs w:val="24"/>
              </w:rPr>
              <w:t>：利用非暴力沟通、角色扮演等训练模式，提供多维度、场景化的互动训练，从而提升用户在实际社交场合中的沟通与冲突解决能力。</w:t>
            </w:r>
          </w:p>
          <w:p w14:paraId="7E8E07F3">
            <w:pPr>
              <w:spacing w:line="360" w:lineRule="auto"/>
              <w:ind w:right="71" w:firstLine="964" w:firstLineChars="400"/>
              <w:jc w:val="left"/>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HarmonyOS NEXT</w:t>
            </w:r>
            <w:r>
              <w:rPr>
                <w:rFonts w:hint="eastAsia" w:ascii="仿宋" w:hAnsi="仿宋" w:eastAsia="仿宋" w:cs="仿宋"/>
                <w:b/>
                <w:bCs/>
                <w:sz w:val="24"/>
                <w:szCs w:val="24"/>
                <w:lang w:val="en-US" w:eastAsia="zh-CN"/>
              </w:rPr>
              <w:t xml:space="preserve"> 生态融合</w:t>
            </w:r>
            <w:r>
              <w:rPr>
                <w:rFonts w:hint="eastAsia" w:ascii="仿宋" w:hAnsi="仿宋" w:eastAsia="仿宋" w:cs="仿宋"/>
                <w:sz w:val="24"/>
                <w:szCs w:val="24"/>
              </w:rPr>
              <w:t>：充分运用 HarmonyOS NEXT 提供的跨端协同优势，实现手机、平板、智慧屏等多设备数据实时同步与低延时交互，打破传统 APP 孤岛效应，提供一致性和沉浸式体验。填补鸿蒙生态心理健康领域原生应用空白，抢占全场景设备入口，预计覆盖华为终端5.8亿活跃用户。</w:t>
            </w:r>
          </w:p>
          <w:p w14:paraId="45CC8E79">
            <w:pPr>
              <w:spacing w:line="360" w:lineRule="auto"/>
              <w:ind w:right="71" w:firstLine="964" w:firstLineChars="400"/>
              <w:jc w:val="left"/>
              <w:rPr>
                <w:rFonts w:hint="eastAsia" w:ascii="仿宋" w:hAnsi="仿宋" w:eastAsia="仿宋" w:cs="仿宋"/>
                <w:sz w:val="24"/>
                <w:szCs w:val="24"/>
                <w:lang w:eastAsia="zh-CN"/>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AI 驱动个性化干预</w:t>
            </w:r>
            <w:r>
              <w:rPr>
                <w:rFonts w:hint="eastAsia" w:ascii="仿宋" w:hAnsi="仿宋" w:eastAsia="仿宋" w:cs="仿宋"/>
                <w:sz w:val="24"/>
                <w:szCs w:val="24"/>
              </w:rPr>
              <w:t>：融合基于 LoRA 微调的 GLM4-9B 模型和 RAG 技术，提供情绪数据的智能解析与个性化干预建议，建立从情绪输入、认知分析到反馈改进的完整闭环。</w:t>
            </w:r>
          </w:p>
          <w:p w14:paraId="13167C39">
            <w:pPr>
              <w:spacing w:line="360" w:lineRule="auto"/>
              <w:ind w:right="71" w:firstLine="480" w:firstLineChars="200"/>
              <w:jc w:val="left"/>
              <w:rPr>
                <w:rFonts w:hint="eastAsia" w:ascii="仿宋" w:hAnsi="仿宋" w:eastAsia="仿宋" w:cs="仿宋"/>
                <w:sz w:val="24"/>
                <w:szCs w:val="24"/>
              </w:rPr>
            </w:pPr>
            <w:r>
              <w:rPr>
                <w:rFonts w:hint="eastAsia" w:ascii="仿宋" w:hAnsi="仿宋" w:eastAsia="仿宋" w:cs="仿宋"/>
                <w:sz w:val="24"/>
                <w:szCs w:val="24"/>
              </w:rPr>
              <w:t>通过上述目标，本项目不仅关注情绪智力（EI）的理论普及，更立足于实际应用场景，解决用户在现代生活及职场中面临的压力、情绪困扰和人际沟通问题，从而实现情绪健康与社交能力的整体提升。</w:t>
            </w:r>
          </w:p>
          <w:p w14:paraId="1276B907">
            <w:pPr>
              <w:spacing w:line="360" w:lineRule="auto"/>
              <w:ind w:right="71"/>
              <w:jc w:val="left"/>
              <w:rPr>
                <w:rFonts w:hint="eastAsia" w:ascii="仿宋" w:hAnsi="仿宋" w:eastAsia="仿宋" w:cs="仿宋"/>
                <w:sz w:val="24"/>
                <w:szCs w:val="24"/>
              </w:rPr>
            </w:pPr>
          </w:p>
          <w:p w14:paraId="20A27CA1">
            <w:pPr>
              <w:spacing w:line="360" w:lineRule="auto"/>
              <w:ind w:right="71"/>
              <w:jc w:val="left"/>
              <w:rPr>
                <w:rFonts w:hint="eastAsia" w:ascii="仿宋" w:hAnsi="仿宋" w:eastAsia="仿宋" w:cs="仿宋"/>
                <w:sz w:val="24"/>
                <w:szCs w:val="24"/>
              </w:rPr>
            </w:pPr>
            <w:r>
              <w:rPr>
                <w:rFonts w:hint="eastAsia" w:ascii="仿宋" w:hAnsi="仿宋" w:eastAsia="仿宋" w:cs="仿宋"/>
                <w:b/>
                <w:bCs/>
                <w:sz w:val="32"/>
                <w:szCs w:val="22"/>
              </w:rPr>
              <w:t>国内外相关研究</w:t>
            </w:r>
          </w:p>
          <w:p w14:paraId="6BCCA604">
            <w:pPr>
              <w:numPr>
                <w:ilvl w:val="0"/>
                <w:numId w:val="2"/>
              </w:numPr>
              <w:spacing w:line="360" w:lineRule="auto"/>
              <w:ind w:right="71"/>
              <w:jc w:val="left"/>
              <w:rPr>
                <w:rFonts w:hint="eastAsia" w:ascii="仿宋" w:hAnsi="仿宋" w:eastAsia="仿宋" w:cs="仿宋"/>
                <w:b/>
                <w:bCs/>
                <w:sz w:val="28"/>
                <w:szCs w:val="28"/>
              </w:rPr>
            </w:pPr>
            <w:r>
              <w:rPr>
                <w:rFonts w:hint="eastAsia" w:ascii="仿宋" w:hAnsi="仿宋" w:eastAsia="仿宋" w:cs="仿宋"/>
                <w:b/>
                <w:bCs/>
                <w:sz w:val="28"/>
                <w:szCs w:val="28"/>
              </w:rPr>
              <w:t>情商的定义</w:t>
            </w:r>
          </w:p>
          <w:p w14:paraId="7DC19537">
            <w:pPr>
              <w:spacing w:line="360" w:lineRule="auto"/>
              <w:ind w:firstLine="420"/>
              <w:rPr>
                <w:rFonts w:hint="eastAsia" w:ascii="仿宋" w:hAnsi="仿宋" w:eastAsia="仿宋" w:cs="仿宋"/>
                <w:sz w:val="24"/>
                <w:szCs w:val="24"/>
              </w:rPr>
            </w:pPr>
            <w:r>
              <w:rPr>
                <w:rFonts w:hint="eastAsia" w:ascii="仿宋" w:hAnsi="仿宋" w:eastAsia="仿宋" w:cs="仿宋"/>
                <w:sz w:val="24"/>
                <w:szCs w:val="24"/>
              </w:rPr>
              <w:t>情绪智力（Emotional Intelligence, EI），又称情商，是指个体感知、理解、调节和利用自己及他人情绪的能力。这一概念最早由心理学家Peter Salovey与John D. Mayer于1990年提出，认为情绪智力是一种加工情绪信息并以此指导思维与行为的能力（Salovey &amp; Mayer, 1990）。这一理论突破了传统IQ模型对智力的单一认知，强调情绪在信息处理、决策、应对压力和人际交往中的核心作用。</w:t>
            </w:r>
          </w:p>
          <w:p w14:paraId="068663E8">
            <w:pPr>
              <w:spacing w:line="360" w:lineRule="auto"/>
              <w:ind w:firstLine="360"/>
              <w:rPr>
                <w:rFonts w:hint="eastAsia" w:ascii="仿宋" w:hAnsi="仿宋" w:eastAsia="仿宋" w:cs="仿宋"/>
                <w:sz w:val="24"/>
                <w:szCs w:val="24"/>
              </w:rPr>
            </w:pPr>
            <w:r>
              <w:rPr>
                <w:rFonts w:hint="eastAsia" w:ascii="仿宋" w:hAnsi="仿宋" w:eastAsia="仿宋" w:cs="仿宋"/>
                <w:sz w:val="24"/>
                <w:szCs w:val="24"/>
              </w:rPr>
              <w:t>Daniel Goleman（1995）在其代表作《Emotional Intelligence》中将该理论引入社会公众视野，并提出情商模型的五大构成维度：</w:t>
            </w:r>
          </w:p>
          <w:p w14:paraId="6CB377BF">
            <w:pPr>
              <w:numPr>
                <w:ilvl w:val="0"/>
                <w:numId w:val="3"/>
              </w:numPr>
              <w:spacing w:line="360" w:lineRule="auto"/>
              <w:rPr>
                <w:rFonts w:hint="eastAsia" w:ascii="仿宋" w:hAnsi="仿宋" w:eastAsia="仿宋" w:cs="仿宋"/>
                <w:sz w:val="24"/>
                <w:szCs w:val="24"/>
              </w:rPr>
            </w:pPr>
            <w:r>
              <w:rPr>
                <w:rFonts w:hint="eastAsia" w:ascii="仿宋" w:hAnsi="仿宋" w:eastAsia="仿宋" w:cs="仿宋"/>
                <w:b/>
                <w:bCs/>
                <w:sz w:val="24"/>
                <w:szCs w:val="24"/>
              </w:rPr>
              <w:t>自我观照（Self-Awareness）</w:t>
            </w:r>
            <w:r>
              <w:rPr>
                <w:rFonts w:hint="eastAsia" w:ascii="仿宋" w:hAnsi="仿宋" w:eastAsia="仿宋" w:cs="仿宋"/>
                <w:sz w:val="24"/>
                <w:szCs w:val="24"/>
              </w:rPr>
              <w:t>：指个体能够清楚认识到自身情绪状态，并理解这些情绪如何影响自身的思维与行为。</w:t>
            </w:r>
          </w:p>
          <w:p w14:paraId="3C05CAA1">
            <w:pPr>
              <w:numPr>
                <w:ilvl w:val="0"/>
                <w:numId w:val="3"/>
              </w:numPr>
              <w:spacing w:line="360" w:lineRule="auto"/>
              <w:rPr>
                <w:rFonts w:hint="eastAsia" w:ascii="仿宋" w:hAnsi="仿宋" w:eastAsia="仿宋" w:cs="仿宋"/>
                <w:sz w:val="24"/>
                <w:szCs w:val="24"/>
              </w:rPr>
            </w:pPr>
            <w:r>
              <w:rPr>
                <w:rFonts w:hint="eastAsia" w:ascii="仿宋" w:hAnsi="仿宋" w:eastAsia="仿宋" w:cs="仿宋"/>
                <w:b/>
                <w:bCs/>
                <w:sz w:val="24"/>
                <w:szCs w:val="24"/>
              </w:rPr>
              <w:t>自我管理（Self-Regulation）</w:t>
            </w:r>
            <w:r>
              <w:rPr>
                <w:rFonts w:hint="eastAsia" w:ascii="仿宋" w:hAnsi="仿宋" w:eastAsia="仿宋" w:cs="仿宋"/>
                <w:sz w:val="24"/>
                <w:szCs w:val="24"/>
              </w:rPr>
              <w:t>：指个体有能力管理冲动与负面情绪，保持冷静、理性与稳定，同时具备适应变化与坚持诚信的能力。</w:t>
            </w:r>
          </w:p>
          <w:p w14:paraId="453B6039">
            <w:pPr>
              <w:numPr>
                <w:ilvl w:val="0"/>
                <w:numId w:val="3"/>
              </w:numPr>
              <w:spacing w:line="360" w:lineRule="auto"/>
              <w:rPr>
                <w:rFonts w:hint="eastAsia" w:ascii="仿宋" w:hAnsi="仿宋" w:eastAsia="仿宋" w:cs="仿宋"/>
                <w:sz w:val="24"/>
                <w:szCs w:val="24"/>
              </w:rPr>
            </w:pPr>
            <w:r>
              <w:rPr>
                <w:rFonts w:hint="eastAsia" w:ascii="仿宋" w:hAnsi="仿宋" w:eastAsia="仿宋" w:cs="仿宋"/>
                <w:b/>
                <w:bCs/>
                <w:sz w:val="24"/>
                <w:szCs w:val="24"/>
              </w:rPr>
              <w:t>内在动机（Motivation）</w:t>
            </w:r>
            <w:r>
              <w:rPr>
                <w:rFonts w:hint="eastAsia" w:ascii="仿宋" w:hAnsi="仿宋" w:eastAsia="仿宋" w:cs="仿宋"/>
                <w:sz w:val="24"/>
                <w:szCs w:val="24"/>
              </w:rPr>
              <w:t>：强调由内在目标驱动，而非外部奖励，持续追求成就并保持积极态度。</w:t>
            </w:r>
          </w:p>
          <w:p w14:paraId="11E74D77">
            <w:pPr>
              <w:numPr>
                <w:ilvl w:val="0"/>
                <w:numId w:val="3"/>
              </w:numPr>
              <w:spacing w:line="360" w:lineRule="auto"/>
              <w:rPr>
                <w:rFonts w:hint="eastAsia" w:ascii="仿宋" w:hAnsi="仿宋" w:eastAsia="仿宋" w:cs="仿宋"/>
                <w:sz w:val="24"/>
                <w:szCs w:val="24"/>
              </w:rPr>
            </w:pPr>
            <w:r>
              <w:rPr>
                <w:rFonts w:hint="eastAsia" w:ascii="仿宋" w:hAnsi="仿宋" w:eastAsia="仿宋" w:cs="仿宋"/>
                <w:b/>
                <w:bCs/>
                <w:sz w:val="24"/>
                <w:szCs w:val="24"/>
              </w:rPr>
              <w:t>同理心（Empathy）</w:t>
            </w:r>
            <w:r>
              <w:rPr>
                <w:rFonts w:hint="eastAsia" w:ascii="仿宋" w:hAnsi="仿宋" w:eastAsia="仿宋" w:cs="仿宋"/>
                <w:sz w:val="24"/>
                <w:szCs w:val="24"/>
              </w:rPr>
              <w:t>：指能够理解他人的情绪与需要，并做出合适的情绪回应，是人际关系质量的关键。</w:t>
            </w:r>
          </w:p>
          <w:p w14:paraId="71939124">
            <w:pPr>
              <w:numPr>
                <w:ilvl w:val="0"/>
                <w:numId w:val="3"/>
              </w:numPr>
              <w:spacing w:line="360" w:lineRule="auto"/>
              <w:rPr>
                <w:rFonts w:hint="eastAsia" w:ascii="仿宋" w:hAnsi="仿宋" w:eastAsia="仿宋" w:cs="仿宋"/>
                <w:sz w:val="24"/>
                <w:szCs w:val="24"/>
              </w:rPr>
            </w:pPr>
            <w:r>
              <w:rPr>
                <w:rFonts w:hint="eastAsia" w:ascii="仿宋" w:hAnsi="仿宋" w:eastAsia="仿宋" w:cs="仿宋"/>
                <w:b/>
                <w:bCs/>
                <w:sz w:val="24"/>
                <w:szCs w:val="24"/>
              </w:rPr>
              <w:t>社交技能（Social Skills）</w:t>
            </w:r>
            <w:r>
              <w:rPr>
                <w:rFonts w:hint="eastAsia" w:ascii="仿宋" w:hAnsi="仿宋" w:eastAsia="仿宋" w:cs="仿宋"/>
                <w:sz w:val="24"/>
                <w:szCs w:val="24"/>
              </w:rPr>
              <w:t>：表现为影响他人、有效沟通、化解冲突、领导与协作的能力。</w:t>
            </w:r>
          </w:p>
          <w:p w14:paraId="4533F3C9">
            <w:pPr>
              <w:spacing w:line="360" w:lineRule="auto"/>
              <w:ind w:firstLine="360"/>
              <w:rPr>
                <w:rFonts w:hint="eastAsia" w:ascii="仿宋" w:hAnsi="仿宋" w:eastAsia="仿宋" w:cs="仿宋"/>
                <w:sz w:val="24"/>
                <w:szCs w:val="24"/>
              </w:rPr>
            </w:pPr>
            <w:r>
              <w:rPr>
                <w:rFonts w:hint="eastAsia" w:ascii="仿宋" w:hAnsi="仿宋" w:eastAsia="仿宋" w:cs="仿宋"/>
                <w:sz w:val="24"/>
                <w:szCs w:val="24"/>
              </w:rPr>
              <w:t>Goleman（1998）进一步指出，相比传统的认知智力（IQ），情绪智力在预测一个人职业成功、组织绩效、人际亲密关系、心理健康等方面的作用更为显著。因此，情商不仅是一种认知与情绪融合的心理能力，更是一种可持续发展的社会能力。</w:t>
            </w:r>
          </w:p>
          <w:p w14:paraId="751C3A76">
            <w:pPr>
              <w:spacing w:line="360" w:lineRule="auto"/>
              <w:ind w:firstLine="360"/>
              <w:rPr>
                <w:rFonts w:hint="eastAsia" w:ascii="仿宋" w:hAnsi="仿宋" w:eastAsia="仿宋" w:cs="仿宋"/>
                <w:sz w:val="24"/>
                <w:szCs w:val="24"/>
              </w:rPr>
            </w:pPr>
            <w:r>
              <w:rPr>
                <w:rFonts w:hint="eastAsia" w:ascii="仿宋" w:hAnsi="仿宋" w:eastAsia="仿宋" w:cs="仿宋"/>
                <w:sz w:val="24"/>
                <w:szCs w:val="24"/>
              </w:rPr>
              <w:t>近年来，随着社会节奏加快、工作与生活压力增强，EI成为评估个体适应能力和社会竞争力的重要心理指标，也被广泛应用于组织管理、教育干预、心理健康支持等领域（Mayer, Roberts, &amp; Barsade, 2008）。</w:t>
            </w:r>
          </w:p>
          <w:p w14:paraId="381C208E">
            <w:pPr>
              <w:spacing w:line="360" w:lineRule="auto"/>
              <w:ind w:right="71"/>
              <w:jc w:val="left"/>
              <w:rPr>
                <w:rFonts w:hint="eastAsia" w:ascii="仿宋" w:hAnsi="仿宋" w:eastAsia="仿宋" w:cs="仿宋"/>
                <w:sz w:val="24"/>
                <w:szCs w:val="24"/>
              </w:rPr>
            </w:pPr>
          </w:p>
          <w:p w14:paraId="3FF8AB96">
            <w:pPr>
              <w:pStyle w:val="13"/>
              <w:numPr>
                <w:ilvl w:val="0"/>
                <w:numId w:val="2"/>
              </w:numPr>
              <w:spacing w:line="360" w:lineRule="auto"/>
              <w:ind w:left="0" w:leftChars="0" w:right="71" w:rightChars="0" w:firstLine="0" w:firstLineChars="0"/>
              <w:jc w:val="left"/>
              <w:rPr>
                <w:rFonts w:hint="eastAsia" w:ascii="仿宋" w:hAnsi="仿宋" w:eastAsia="仿宋" w:cs="仿宋"/>
                <w:kern w:val="0"/>
                <w:sz w:val="24"/>
                <w:szCs w:val="24"/>
              </w:rPr>
            </w:pPr>
            <w:r>
              <w:rPr>
                <w:rFonts w:hint="eastAsia" w:ascii="仿宋" w:hAnsi="仿宋" w:eastAsia="仿宋" w:cs="仿宋"/>
                <w:b/>
                <w:bCs/>
                <w:sz w:val="28"/>
                <w:szCs w:val="28"/>
              </w:rPr>
              <w:t>情商提升的可行性</w:t>
            </w:r>
          </w:p>
          <w:p w14:paraId="590A6425">
            <w:pPr>
              <w:pStyle w:val="13"/>
              <w:keepNext w:val="0"/>
              <w:keepLines w:val="0"/>
              <w:pageBreakBefore w:val="0"/>
              <w:numPr>
                <w:numId w:val="0"/>
              </w:numPr>
              <w:kinsoku/>
              <w:wordWrap/>
              <w:overflowPunct/>
              <w:topLinePunct w:val="0"/>
              <w:autoSpaceDE/>
              <w:autoSpaceDN/>
              <w:bidi w:val="0"/>
              <w:adjustRightInd/>
              <w:snapToGrid/>
              <w:spacing w:line="360" w:lineRule="auto"/>
              <w:ind w:leftChars="0" w:right="71" w:rightChars="0" w:firstLine="480" w:firstLineChars="200"/>
              <w:jc w:val="left"/>
              <w:textAlignment w:val="auto"/>
              <w:rPr>
                <w:rFonts w:hint="eastAsia" w:ascii="仿宋" w:hAnsi="仿宋" w:eastAsia="仿宋" w:cs="仿宋"/>
                <w:kern w:val="0"/>
                <w:sz w:val="24"/>
                <w:szCs w:val="24"/>
              </w:rPr>
            </w:pPr>
            <w:r>
              <w:rPr>
                <w:rFonts w:hint="eastAsia" w:ascii="仿宋" w:hAnsi="仿宋" w:eastAsia="仿宋" w:cs="仿宋"/>
                <w:kern w:val="0"/>
                <w:sz w:val="24"/>
                <w:szCs w:val="24"/>
              </w:rPr>
              <w:t>情绪智力并非一项固定不变的天赋特质，而是一种可以通过科学方法加以发展和强化的心理能力。近年来，关于情商可训练性的研究日益丰富，多个学术领域（教育心理学、人力资源管理、临床心理干预）均提供了大量证据，表明系统化的情商训练能在认知、行为、情绪调节等方面产生积极且持久的效果。</w:t>
            </w:r>
          </w:p>
          <w:p w14:paraId="40001307">
            <w:pPr>
              <w:pStyle w:val="13"/>
              <w:keepNext w:val="0"/>
              <w:keepLines w:val="0"/>
              <w:pageBreakBefore w:val="0"/>
              <w:numPr>
                <w:numId w:val="0"/>
              </w:numPr>
              <w:kinsoku/>
              <w:wordWrap/>
              <w:overflowPunct/>
              <w:topLinePunct w:val="0"/>
              <w:autoSpaceDE/>
              <w:autoSpaceDN/>
              <w:bidi w:val="0"/>
              <w:adjustRightInd/>
              <w:snapToGrid/>
              <w:spacing w:line="360" w:lineRule="auto"/>
              <w:ind w:leftChars="0" w:right="71" w:rightChars="0" w:firstLine="480" w:firstLineChars="200"/>
              <w:jc w:val="left"/>
              <w:textAlignment w:val="auto"/>
              <w:rPr>
                <w:rFonts w:hint="eastAsia" w:ascii="仿宋" w:hAnsi="仿宋" w:eastAsia="仿宋" w:cs="仿宋"/>
                <w:kern w:val="0"/>
                <w:sz w:val="24"/>
                <w:szCs w:val="24"/>
              </w:rPr>
            </w:pPr>
            <w:r>
              <w:rPr>
                <w:rFonts w:hint="eastAsia" w:ascii="仿宋" w:hAnsi="仿宋" w:eastAsia="仿宋" w:cs="仿宋"/>
                <w:kern w:val="0"/>
                <w:sz w:val="24"/>
                <w:szCs w:val="24"/>
              </w:rPr>
              <w:t>Mattingly 与 Kraiger（2019）对26项情绪智力干预研究进行了元分析，结果表明，EI干预可带来中到大效应量的能力提升，涵盖情绪识别、情绪调节、自我觉察等多个维度。他们强调，结构化课程、实践训练和反馈机制是培训成功的关键因素（Mattingly &amp; Kraiger, 2019）。一项对西班牙五年级学生进行为期两年的课堂型EI干预计划发现干预组学生的情绪理解与自我管理能力显著提高，且其学业成绩（尤其是数学与语言）也呈现持续提升，说明情商训练对学术能力有溢出效应（Cabello, Fernández-Berrocal, &amp; Brackett, 2016）。Kotsou et al.（2018）指出，在各类成人群体中实施基于认知-情绪整合的训练课程，能显著提升其情绪觉察力、共情能力和压力调节水平，这为EQ_Master成人用户群体的实证设计提供理论参考。</w:t>
            </w:r>
          </w:p>
          <w:p w14:paraId="7BFA8D9F">
            <w:pPr>
              <w:pStyle w:val="13"/>
              <w:keepNext w:val="0"/>
              <w:keepLines w:val="0"/>
              <w:pageBreakBefore w:val="0"/>
              <w:numPr>
                <w:numId w:val="0"/>
              </w:numPr>
              <w:kinsoku/>
              <w:wordWrap/>
              <w:overflowPunct/>
              <w:topLinePunct w:val="0"/>
              <w:autoSpaceDE/>
              <w:autoSpaceDN/>
              <w:bidi w:val="0"/>
              <w:adjustRightInd/>
              <w:snapToGrid/>
              <w:spacing w:line="360" w:lineRule="auto"/>
              <w:ind w:leftChars="0" w:right="71" w:rightChars="0" w:firstLine="480" w:firstLineChars="200"/>
              <w:jc w:val="left"/>
              <w:textAlignment w:val="auto"/>
              <w:rPr>
                <w:rFonts w:hint="eastAsia" w:ascii="仿宋" w:hAnsi="仿宋" w:eastAsia="仿宋" w:cs="仿宋"/>
                <w:kern w:val="0"/>
                <w:sz w:val="24"/>
                <w:szCs w:val="24"/>
              </w:rPr>
            </w:pPr>
            <w:r>
              <w:rPr>
                <w:rFonts w:hint="eastAsia" w:ascii="仿宋" w:hAnsi="仿宋" w:eastAsia="仿宋" w:cs="仿宋"/>
                <w:kern w:val="0"/>
                <w:sz w:val="24"/>
                <w:szCs w:val="24"/>
              </w:rPr>
              <w:t>综上，情商具有高度的可塑性，而技术手段（如APP交互、AI反馈、积分机制等）进一步拓宽了情商干预的可达性和沉浸性，是当代心理学干预与数字科技结合的重要趋势。</w:t>
            </w:r>
          </w:p>
          <w:p w14:paraId="04EE9263">
            <w:pPr>
              <w:pStyle w:val="13"/>
              <w:keepNext w:val="0"/>
              <w:keepLines w:val="0"/>
              <w:pageBreakBefore w:val="0"/>
              <w:numPr>
                <w:numId w:val="0"/>
              </w:numPr>
              <w:kinsoku/>
              <w:wordWrap/>
              <w:overflowPunct/>
              <w:topLinePunct w:val="0"/>
              <w:autoSpaceDE/>
              <w:autoSpaceDN/>
              <w:bidi w:val="0"/>
              <w:adjustRightInd/>
              <w:snapToGrid/>
              <w:spacing w:line="360" w:lineRule="auto"/>
              <w:ind w:leftChars="0" w:right="71" w:rightChars="0" w:firstLine="480" w:firstLineChars="200"/>
              <w:jc w:val="left"/>
              <w:textAlignment w:val="auto"/>
              <w:rPr>
                <w:rFonts w:hint="eastAsia" w:ascii="仿宋" w:hAnsi="仿宋" w:eastAsia="仿宋" w:cs="仿宋"/>
                <w:kern w:val="0"/>
                <w:sz w:val="24"/>
                <w:szCs w:val="24"/>
              </w:rPr>
            </w:pPr>
          </w:p>
          <w:p w14:paraId="18B62ECC">
            <w:pPr>
              <w:pStyle w:val="13"/>
              <w:numPr>
                <w:ilvl w:val="0"/>
                <w:numId w:val="2"/>
              </w:numPr>
              <w:spacing w:line="360" w:lineRule="auto"/>
              <w:ind w:left="0" w:leftChars="0" w:right="71" w:rightChars="0" w:firstLine="0" w:firstLineChars="0"/>
              <w:jc w:val="left"/>
              <w:rPr>
                <w:rFonts w:hint="eastAsia" w:ascii="仿宋" w:hAnsi="仿宋" w:eastAsia="仿宋" w:cs="仿宋"/>
                <w:kern w:val="0"/>
                <w:sz w:val="24"/>
                <w:szCs w:val="24"/>
              </w:rPr>
            </w:pPr>
            <w:r>
              <w:rPr>
                <w:rFonts w:hint="eastAsia" w:ascii="仿宋" w:hAnsi="仿宋" w:eastAsia="仿宋" w:cs="仿宋"/>
                <w:b/>
                <w:bCs/>
                <w:sz w:val="28"/>
                <w:szCs w:val="28"/>
              </w:rPr>
              <w:t>CBT理论及其对情商提升的作用</w:t>
            </w:r>
          </w:p>
          <w:p w14:paraId="17F5B6AA">
            <w:pPr>
              <w:pStyle w:val="13"/>
              <w:numPr>
                <w:numId w:val="0"/>
              </w:numPr>
              <w:spacing w:line="360" w:lineRule="auto"/>
              <w:ind w:leftChars="0" w:right="71" w:rightChars="0" w:firstLine="480" w:firstLineChars="200"/>
              <w:jc w:val="left"/>
              <w:rPr>
                <w:rFonts w:hint="eastAsia" w:ascii="仿宋" w:hAnsi="仿宋" w:eastAsia="仿宋" w:cs="仿宋"/>
                <w:b/>
                <w:bCs/>
                <w:kern w:val="0"/>
                <w:sz w:val="24"/>
                <w:szCs w:val="24"/>
              </w:rPr>
            </w:pPr>
            <w:r>
              <w:rPr>
                <w:rFonts w:hint="eastAsia" w:ascii="仿宋" w:hAnsi="仿宋" w:eastAsia="仿宋" w:cs="仿宋"/>
                <w:kern w:val="0"/>
                <w:sz w:val="24"/>
                <w:szCs w:val="24"/>
              </w:rPr>
              <w:t>认知行为疗法（Cognitive Behavioral Therapy, CBT）是一种以问题为导向、结构化的心理干预方法，广泛应用于情绪障碍、压力管理、行为调适等多个领域。CBT的核心理论假设为：</w:t>
            </w:r>
            <w:r>
              <w:rPr>
                <w:rFonts w:hint="eastAsia" w:ascii="仿宋" w:hAnsi="仿宋" w:eastAsia="仿宋" w:cs="仿宋"/>
                <w:b/>
                <w:bCs/>
                <w:kern w:val="0"/>
                <w:sz w:val="24"/>
                <w:szCs w:val="24"/>
              </w:rPr>
              <w:t>并非事件本身决定我们的情绪反应，而是我们对事件的认知与解释（Beliefs）在其中起着决定性作用。</w:t>
            </w:r>
          </w:p>
          <w:p w14:paraId="3317EF82">
            <w:pPr>
              <w:pStyle w:val="13"/>
              <w:numPr>
                <w:numId w:val="0"/>
              </w:numPr>
              <w:spacing w:line="360" w:lineRule="auto"/>
              <w:ind w:leftChars="0" w:right="71" w:rightChars="0" w:firstLine="480" w:firstLineChars="200"/>
              <w:jc w:val="left"/>
              <w:rPr>
                <w:rFonts w:hint="eastAsia" w:ascii="仿宋" w:hAnsi="仿宋" w:eastAsia="仿宋" w:cs="仿宋"/>
                <w:kern w:val="0"/>
                <w:sz w:val="24"/>
                <w:szCs w:val="24"/>
              </w:rPr>
            </w:pPr>
            <w:r>
              <w:rPr>
                <w:rFonts w:hint="eastAsia" w:ascii="仿宋" w:hAnsi="仿宋" w:eastAsia="仿宋" w:cs="仿宋"/>
                <w:kern w:val="0"/>
                <w:sz w:val="24"/>
                <w:szCs w:val="24"/>
              </w:rPr>
              <w:t>这一观点由Ellis（1962）提出的ABC理论模型高度概括：</w:t>
            </w:r>
          </w:p>
          <w:p w14:paraId="4AB7E2CD">
            <w:pPr>
              <w:pStyle w:val="13"/>
              <w:numPr>
                <w:numId w:val="0"/>
              </w:numPr>
              <w:spacing w:line="360" w:lineRule="auto"/>
              <w:ind w:leftChars="0" w:right="71" w:rightChars="0" w:firstLine="964" w:firstLineChars="400"/>
              <w:jc w:val="left"/>
              <w:rPr>
                <w:rFonts w:hint="eastAsia" w:ascii="仿宋" w:hAnsi="仿宋" w:eastAsia="仿宋" w:cs="仿宋"/>
                <w:kern w:val="0"/>
                <w:sz w:val="24"/>
                <w:szCs w:val="24"/>
              </w:rPr>
            </w:pPr>
            <w:r>
              <w:rPr>
                <w:rFonts w:hint="eastAsia" w:ascii="仿宋" w:hAnsi="仿宋" w:eastAsia="仿宋" w:cs="仿宋"/>
                <w:b/>
                <w:bCs/>
                <w:kern w:val="0"/>
                <w:sz w:val="24"/>
                <w:szCs w:val="24"/>
                <w:lang w:val="en-US" w:eastAsia="zh-CN"/>
              </w:rPr>
              <w:t xml:space="preserve">· </w:t>
            </w:r>
            <w:r>
              <w:rPr>
                <w:rFonts w:hint="eastAsia" w:ascii="仿宋" w:hAnsi="仿宋" w:eastAsia="仿宋" w:cs="仿宋"/>
                <w:b/>
                <w:bCs/>
                <w:kern w:val="0"/>
                <w:sz w:val="24"/>
                <w:szCs w:val="24"/>
              </w:rPr>
              <w:t>A（Activating Event）</w:t>
            </w:r>
            <w:r>
              <w:rPr>
                <w:rFonts w:hint="eastAsia" w:ascii="仿宋" w:hAnsi="仿宋" w:eastAsia="仿宋" w:cs="仿宋"/>
                <w:kern w:val="0"/>
                <w:sz w:val="24"/>
                <w:szCs w:val="24"/>
              </w:rPr>
              <w:t>：情绪反应的外部诱发事件；</w:t>
            </w:r>
          </w:p>
          <w:p w14:paraId="304D35BA">
            <w:pPr>
              <w:pStyle w:val="13"/>
              <w:numPr>
                <w:numId w:val="0"/>
              </w:numPr>
              <w:spacing w:line="360" w:lineRule="auto"/>
              <w:ind w:leftChars="0" w:right="71" w:rightChars="0" w:firstLine="964" w:firstLineChars="400"/>
              <w:jc w:val="left"/>
              <w:rPr>
                <w:rFonts w:hint="eastAsia" w:ascii="仿宋" w:hAnsi="仿宋" w:eastAsia="仿宋" w:cs="仿宋"/>
                <w:kern w:val="0"/>
                <w:sz w:val="24"/>
                <w:szCs w:val="24"/>
              </w:rPr>
            </w:pPr>
            <w:r>
              <w:rPr>
                <w:rFonts w:hint="eastAsia" w:ascii="仿宋" w:hAnsi="仿宋" w:eastAsia="仿宋" w:cs="仿宋"/>
                <w:b/>
                <w:bCs/>
                <w:kern w:val="0"/>
                <w:sz w:val="24"/>
                <w:szCs w:val="24"/>
                <w:lang w:val="en-US" w:eastAsia="zh-CN"/>
              </w:rPr>
              <w:t xml:space="preserve">· </w:t>
            </w:r>
            <w:r>
              <w:rPr>
                <w:rFonts w:hint="eastAsia" w:ascii="仿宋" w:hAnsi="仿宋" w:eastAsia="仿宋" w:cs="仿宋"/>
                <w:b/>
                <w:bCs/>
                <w:kern w:val="0"/>
                <w:sz w:val="24"/>
                <w:szCs w:val="24"/>
              </w:rPr>
              <w:t>B（Beliefs）</w:t>
            </w:r>
            <w:r>
              <w:rPr>
                <w:rFonts w:hint="eastAsia" w:ascii="仿宋" w:hAnsi="仿宋" w:eastAsia="仿宋" w:cs="仿宋"/>
                <w:kern w:val="0"/>
                <w:sz w:val="24"/>
                <w:szCs w:val="24"/>
              </w:rPr>
              <w:t>：个体对事件的自动化思维、解释与信念；</w:t>
            </w:r>
          </w:p>
          <w:p w14:paraId="17BB15E3">
            <w:pPr>
              <w:pStyle w:val="13"/>
              <w:numPr>
                <w:numId w:val="0"/>
              </w:numPr>
              <w:spacing w:line="360" w:lineRule="auto"/>
              <w:ind w:leftChars="0" w:right="71" w:rightChars="0" w:firstLine="964" w:firstLineChars="400"/>
              <w:jc w:val="left"/>
              <w:rPr>
                <w:rFonts w:hint="eastAsia" w:ascii="仿宋" w:hAnsi="仿宋" w:eastAsia="仿宋" w:cs="仿宋"/>
                <w:kern w:val="0"/>
                <w:sz w:val="24"/>
                <w:szCs w:val="24"/>
              </w:rPr>
            </w:pPr>
            <w:r>
              <w:rPr>
                <w:rFonts w:hint="eastAsia" w:ascii="仿宋" w:hAnsi="仿宋" w:eastAsia="仿宋" w:cs="仿宋"/>
                <w:b/>
                <w:bCs/>
                <w:kern w:val="0"/>
                <w:sz w:val="24"/>
                <w:szCs w:val="24"/>
                <w:lang w:val="en-US" w:eastAsia="zh-CN"/>
              </w:rPr>
              <w:t xml:space="preserve">· </w:t>
            </w:r>
            <w:r>
              <w:rPr>
                <w:rFonts w:hint="eastAsia" w:ascii="仿宋" w:hAnsi="仿宋" w:eastAsia="仿宋" w:cs="仿宋"/>
                <w:b/>
                <w:bCs/>
                <w:kern w:val="0"/>
                <w:sz w:val="24"/>
                <w:szCs w:val="24"/>
              </w:rPr>
              <w:t>C（Consequences）</w:t>
            </w:r>
            <w:r>
              <w:rPr>
                <w:rFonts w:hint="eastAsia" w:ascii="仿宋" w:hAnsi="仿宋" w:eastAsia="仿宋" w:cs="仿宋"/>
                <w:kern w:val="0"/>
                <w:sz w:val="24"/>
                <w:szCs w:val="24"/>
              </w:rPr>
              <w:t>：由这些信念引发的情绪状态与行为反应。</w:t>
            </w:r>
          </w:p>
          <w:p w14:paraId="7A040BB9">
            <w:pPr>
              <w:pStyle w:val="13"/>
              <w:numPr>
                <w:numId w:val="0"/>
              </w:numPr>
              <w:spacing w:line="360" w:lineRule="auto"/>
              <w:ind w:leftChars="0" w:right="71" w:rightChars="0" w:firstLine="480" w:firstLineChars="200"/>
              <w:jc w:val="left"/>
              <w:rPr>
                <w:rFonts w:hint="eastAsia" w:ascii="仿宋" w:hAnsi="仿宋" w:eastAsia="仿宋" w:cs="仿宋"/>
                <w:kern w:val="0"/>
                <w:sz w:val="24"/>
                <w:szCs w:val="24"/>
              </w:rPr>
            </w:pPr>
            <w:r>
              <w:rPr>
                <w:rFonts w:hint="eastAsia" w:ascii="仿宋" w:hAnsi="仿宋" w:eastAsia="仿宋" w:cs="仿宋"/>
                <w:kern w:val="0"/>
                <w:sz w:val="24"/>
                <w:szCs w:val="24"/>
              </w:rPr>
              <w:t>CBT的主要目标在于帮助个体识别B中存在的非理性认知（如灾难化、绝对化、标签化等认知扭曲），通过认知重建（Cognitive Restructuring）技术，生成更为合理、积极的信念系统，从而改善C的情绪与行为反应。这一过程与情商的四大能力维度——情绪识别、理解、调节、促进思维——高度契合。</w:t>
            </w:r>
          </w:p>
          <w:p w14:paraId="688982B8">
            <w:pPr>
              <w:pStyle w:val="13"/>
              <w:numPr>
                <w:numId w:val="0"/>
              </w:numPr>
              <w:spacing w:line="360" w:lineRule="auto"/>
              <w:ind w:leftChars="0" w:right="71" w:rightChars="0" w:firstLine="482" w:firstLineChars="200"/>
              <w:jc w:val="left"/>
              <w:rPr>
                <w:rFonts w:hint="eastAsia" w:ascii="仿宋" w:hAnsi="仿宋" w:eastAsia="仿宋" w:cs="仿宋"/>
                <w:b/>
                <w:bCs/>
                <w:kern w:val="0"/>
                <w:sz w:val="24"/>
                <w:szCs w:val="24"/>
              </w:rPr>
            </w:pPr>
            <w:r>
              <w:rPr>
                <w:rFonts w:hint="eastAsia" w:ascii="仿宋" w:hAnsi="仿宋" w:eastAsia="仿宋" w:cs="仿宋"/>
                <w:b/>
                <w:bCs/>
                <w:kern w:val="0"/>
                <w:sz w:val="24"/>
                <w:szCs w:val="24"/>
              </w:rPr>
              <w:t>CBT对情商提升的具体贡献包括：</w:t>
            </w:r>
          </w:p>
          <w:p w14:paraId="1EB45B47">
            <w:pPr>
              <w:pStyle w:val="13"/>
              <w:numPr>
                <w:numId w:val="0"/>
              </w:numPr>
              <w:spacing w:line="360" w:lineRule="auto"/>
              <w:ind w:leftChars="0" w:right="71" w:rightChars="0" w:firstLine="964" w:firstLineChars="400"/>
              <w:jc w:val="left"/>
              <w:rPr>
                <w:rFonts w:hint="eastAsia" w:ascii="仿宋" w:hAnsi="仿宋" w:eastAsia="仿宋" w:cs="仿宋"/>
                <w:kern w:val="0"/>
                <w:sz w:val="24"/>
                <w:szCs w:val="24"/>
              </w:rPr>
            </w:pPr>
            <w:r>
              <w:rPr>
                <w:rFonts w:hint="eastAsia" w:ascii="仿宋" w:hAnsi="仿宋" w:eastAsia="仿宋" w:cs="仿宋"/>
                <w:b/>
                <w:bCs/>
                <w:kern w:val="0"/>
                <w:sz w:val="24"/>
                <w:szCs w:val="24"/>
                <w:lang w:val="en-US" w:eastAsia="zh-CN"/>
              </w:rPr>
              <w:t xml:space="preserve">· </w:t>
            </w:r>
            <w:r>
              <w:rPr>
                <w:rFonts w:hint="eastAsia" w:ascii="仿宋" w:hAnsi="仿宋" w:eastAsia="仿宋" w:cs="仿宋"/>
                <w:kern w:val="0"/>
                <w:sz w:val="24"/>
                <w:szCs w:val="24"/>
              </w:rPr>
              <w:t>帮助用户识别自己对情绪事件的下意识反应，提升情绪感知能力；</w:t>
            </w:r>
          </w:p>
          <w:p w14:paraId="38A5C073">
            <w:pPr>
              <w:pStyle w:val="13"/>
              <w:numPr>
                <w:numId w:val="0"/>
              </w:numPr>
              <w:spacing w:line="360" w:lineRule="auto"/>
              <w:ind w:leftChars="0" w:right="71" w:rightChars="0" w:firstLine="960" w:firstLineChars="400"/>
              <w:jc w:val="left"/>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教授用户情绪调节技巧，例如通过认知重评减少愤怒、焦虑等负性情绪；</w:t>
            </w:r>
          </w:p>
          <w:p w14:paraId="058C36FF">
            <w:pPr>
              <w:pStyle w:val="13"/>
              <w:numPr>
                <w:numId w:val="0"/>
              </w:numPr>
              <w:spacing w:line="360" w:lineRule="auto"/>
              <w:ind w:leftChars="0" w:right="71" w:rightChars="0" w:firstLine="960" w:firstLineChars="400"/>
              <w:jc w:val="left"/>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促进自我觉察与情绪管理之间的系统反馈，有助于形成情绪反应的元认知能力；</w:t>
            </w:r>
          </w:p>
          <w:p w14:paraId="452DA1E8">
            <w:pPr>
              <w:pStyle w:val="13"/>
              <w:numPr>
                <w:numId w:val="0"/>
              </w:numPr>
              <w:spacing w:line="360" w:lineRule="auto"/>
              <w:ind w:leftChars="0" w:right="71" w:rightChars="0" w:firstLine="960" w:firstLineChars="400"/>
              <w:jc w:val="left"/>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支持在社交冲突中更合理地解读他人行为动机，增强共情与回应的灵活性。</w:t>
            </w:r>
          </w:p>
          <w:p w14:paraId="3249180E">
            <w:pPr>
              <w:pStyle w:val="13"/>
              <w:numPr>
                <w:numId w:val="0"/>
              </w:numPr>
              <w:spacing w:line="360" w:lineRule="auto"/>
              <w:ind w:right="71" w:rightChars="0"/>
              <w:jc w:val="left"/>
              <w:rPr>
                <w:rFonts w:hint="eastAsia" w:ascii="仿宋" w:hAnsi="仿宋" w:eastAsia="仿宋" w:cs="仿宋"/>
                <w:kern w:val="0"/>
                <w:sz w:val="22"/>
                <w:szCs w:val="22"/>
                <w:lang w:eastAsia="zh-CN"/>
              </w:rPr>
            </w:pPr>
            <w:r>
              <w:rPr>
                <w:rFonts w:hint="eastAsia" w:ascii="仿宋" w:hAnsi="仿宋" w:eastAsia="仿宋" w:cs="仿宋"/>
                <w:b/>
                <w:bCs/>
                <w:kern w:val="0"/>
                <w:sz w:val="24"/>
                <w:szCs w:val="24"/>
              </w:rPr>
              <w:t>研究支持</w:t>
            </w:r>
            <w:r>
              <w:rPr>
                <w:rFonts w:hint="eastAsia" w:ascii="仿宋" w:hAnsi="仿宋" w:eastAsia="仿宋" w:cs="仿宋"/>
                <w:b/>
                <w:bCs/>
                <w:kern w:val="0"/>
                <w:sz w:val="24"/>
                <w:szCs w:val="24"/>
                <w:lang w:eastAsia="zh-CN"/>
              </w:rPr>
              <w:t>：</w:t>
            </w:r>
          </w:p>
          <w:p w14:paraId="58E2F88C">
            <w:pPr>
              <w:pStyle w:val="13"/>
              <w:numPr>
                <w:numId w:val="0"/>
              </w:numPr>
              <w:spacing w:line="360" w:lineRule="auto"/>
              <w:ind w:leftChars="0" w:right="71" w:rightChars="0" w:firstLine="480" w:firstLineChars="200"/>
              <w:jc w:val="left"/>
              <w:rPr>
                <w:rFonts w:hint="eastAsia" w:ascii="仿宋" w:hAnsi="仿宋" w:eastAsia="仿宋" w:cs="仿宋"/>
                <w:kern w:val="0"/>
                <w:sz w:val="24"/>
                <w:szCs w:val="24"/>
              </w:rPr>
            </w:pPr>
            <w:r>
              <w:rPr>
                <w:rFonts w:hint="eastAsia" w:ascii="仿宋" w:hAnsi="仿宋" w:eastAsia="仿宋" w:cs="仿宋"/>
                <w:kern w:val="0"/>
                <w:sz w:val="24"/>
                <w:szCs w:val="24"/>
              </w:rPr>
              <w:t>Beck（2011）指出，CBT中的认知重建技术对于改善焦虑、抑郁、易怒等负性情绪表现出显著疗效，且适用于广泛人群，包括青少年、大学生及职场人士。Ahmadi et al.（2016）在一项关于青少年群体的实验中发现，经过8周的CBT训练后，参与者在情绪管理、自我效能感、冲突调节等维度上得分显著高于对照组。Kotsou (2012) 也指出，CBT干预可显著提升个体的“情绪调节灵活性”，即面对压力源时能以更多样、适应性更强的方式回应。</w:t>
            </w:r>
          </w:p>
          <w:p w14:paraId="7ADC5F3D">
            <w:pPr>
              <w:pStyle w:val="13"/>
              <w:numPr>
                <w:numId w:val="0"/>
              </w:numPr>
              <w:spacing w:line="360" w:lineRule="auto"/>
              <w:ind w:leftChars="0" w:right="71" w:rightChars="0" w:firstLine="480" w:firstLineChars="200"/>
              <w:jc w:val="left"/>
              <w:rPr>
                <w:rFonts w:hint="eastAsia" w:ascii="仿宋" w:hAnsi="仿宋" w:eastAsia="仿宋" w:cs="仿宋"/>
                <w:kern w:val="0"/>
                <w:sz w:val="24"/>
                <w:szCs w:val="24"/>
              </w:rPr>
            </w:pPr>
            <w:r>
              <w:rPr>
                <w:rFonts w:hint="eastAsia" w:ascii="仿宋" w:hAnsi="仿宋" w:eastAsia="仿宋" w:cs="仿宋"/>
                <w:kern w:val="0"/>
                <w:sz w:val="24"/>
                <w:szCs w:val="24"/>
              </w:rPr>
              <w:t>因此，将CBT理论融合进EQ_Master的核心算法与模块设计（如AI情绪反馈、ABC分析工具、认知扭曲识别题等）是高度科学且具实证支撑的策略，有助于打造高价值的情商训练产品。</w:t>
            </w:r>
          </w:p>
          <w:p w14:paraId="7CBB2A46">
            <w:pPr>
              <w:pStyle w:val="13"/>
              <w:numPr>
                <w:numId w:val="0"/>
              </w:numPr>
              <w:spacing w:line="360" w:lineRule="auto"/>
              <w:ind w:leftChars="0" w:right="71" w:rightChars="0" w:firstLine="480" w:firstLineChars="200"/>
              <w:jc w:val="left"/>
              <w:rPr>
                <w:rFonts w:hint="eastAsia" w:ascii="仿宋" w:hAnsi="仿宋" w:eastAsia="仿宋" w:cs="仿宋"/>
                <w:kern w:val="0"/>
                <w:sz w:val="24"/>
                <w:szCs w:val="24"/>
              </w:rPr>
            </w:pPr>
          </w:p>
          <w:p w14:paraId="2A8D937C">
            <w:pPr>
              <w:pStyle w:val="13"/>
              <w:numPr>
                <w:ilvl w:val="0"/>
                <w:numId w:val="2"/>
              </w:numPr>
              <w:spacing w:line="360" w:lineRule="auto"/>
              <w:ind w:left="0" w:leftChars="0" w:right="71" w:rightChars="0" w:firstLine="0" w:firstLineChars="0"/>
              <w:jc w:val="left"/>
              <w:rPr>
                <w:rFonts w:hint="default" w:ascii="仿宋" w:hAnsi="仿宋" w:eastAsia="仿宋" w:cs="仿宋"/>
                <w:b/>
                <w:bCs/>
                <w:kern w:val="0"/>
                <w:sz w:val="28"/>
                <w:szCs w:val="28"/>
                <w:lang w:val="en-US" w:eastAsia="zh-CN"/>
              </w:rPr>
            </w:pPr>
            <w:r>
              <w:rPr>
                <w:rFonts w:hint="default" w:ascii="仿宋" w:hAnsi="仿宋" w:eastAsia="仿宋" w:cs="仿宋"/>
                <w:b/>
                <w:bCs/>
                <w:kern w:val="0"/>
                <w:sz w:val="28"/>
                <w:szCs w:val="28"/>
                <w:lang w:val="en-US" w:eastAsia="zh-CN"/>
              </w:rPr>
              <w:t>操作系统生态的变革机遇</w:t>
            </w:r>
          </w:p>
          <w:p w14:paraId="7D2BEDA4">
            <w:pPr>
              <w:pStyle w:val="13"/>
              <w:numPr>
                <w:numId w:val="0"/>
              </w:numPr>
              <w:spacing w:line="360" w:lineRule="auto"/>
              <w:ind w:leftChars="0" w:right="71" w:rightChars="0" w:firstLine="480" w:firstLineChars="200"/>
              <w:jc w:val="left"/>
              <w:rPr>
                <w:rFonts w:hint="default" w:ascii="仿宋" w:hAnsi="仿宋" w:eastAsia="仿宋" w:cs="仿宋"/>
                <w:kern w:val="0"/>
                <w:sz w:val="24"/>
                <w:szCs w:val="24"/>
                <w:lang w:val="en-US" w:eastAsia="zh-CN"/>
              </w:rPr>
            </w:pPr>
            <w:r>
              <w:rPr>
                <w:rFonts w:hint="default" w:ascii="仿宋" w:hAnsi="仿宋" w:eastAsia="仿宋" w:cs="仿宋"/>
                <w:kern w:val="0"/>
                <w:sz w:val="24"/>
                <w:szCs w:val="24"/>
                <w:lang w:val="en-US" w:eastAsia="zh-CN"/>
              </w:rPr>
              <w:t>当前心理健康类 APP 主要基于 Android/iOS 系统，存在以下局限：</w:t>
            </w:r>
          </w:p>
          <w:p w14:paraId="62B77D6B">
            <w:pPr>
              <w:pStyle w:val="13"/>
              <w:numPr>
                <w:numId w:val="0"/>
              </w:numPr>
              <w:spacing w:line="360" w:lineRule="auto"/>
              <w:ind w:leftChars="0" w:right="71" w:rightChars="0" w:firstLine="964" w:firstLineChars="400"/>
              <w:jc w:val="left"/>
              <w:rPr>
                <w:rFonts w:hint="default" w:ascii="仿宋" w:hAnsi="仿宋" w:eastAsia="仿宋" w:cs="仿宋"/>
                <w:kern w:val="0"/>
                <w:sz w:val="24"/>
                <w:szCs w:val="24"/>
                <w:lang w:val="en-US" w:eastAsia="zh-CN"/>
              </w:rPr>
            </w:pP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跨设备体验割裂</w:t>
            </w:r>
            <w:r>
              <w:rPr>
                <w:rFonts w:hint="default" w:ascii="仿宋" w:hAnsi="仿宋" w:eastAsia="仿宋" w:cs="仿宋"/>
                <w:kern w:val="0"/>
                <w:sz w:val="24"/>
                <w:szCs w:val="24"/>
                <w:lang w:val="en-US" w:eastAsia="zh-CN"/>
              </w:rPr>
              <w:t>：不同设备间数据同步延迟高（&gt;500ms），用户需重复输入信息，训练连续性差。</w:t>
            </w:r>
          </w:p>
          <w:p w14:paraId="0C4FC427">
            <w:pPr>
              <w:pStyle w:val="13"/>
              <w:numPr>
                <w:numId w:val="0"/>
              </w:numPr>
              <w:spacing w:line="360" w:lineRule="auto"/>
              <w:ind w:leftChars="0" w:right="71" w:rightChars="0" w:firstLine="964" w:firstLineChars="400"/>
              <w:jc w:val="left"/>
              <w:rPr>
                <w:rFonts w:hint="default" w:ascii="仿宋" w:hAnsi="仿宋" w:eastAsia="仿宋" w:cs="仿宋"/>
                <w:kern w:val="0"/>
                <w:sz w:val="24"/>
                <w:szCs w:val="24"/>
                <w:lang w:val="en-US" w:eastAsia="zh-CN"/>
              </w:rPr>
            </w:pP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本地化服务不足</w:t>
            </w:r>
            <w:r>
              <w:rPr>
                <w:rFonts w:hint="default" w:ascii="仿宋" w:hAnsi="仿宋" w:eastAsia="仿宋" w:cs="仿宋"/>
                <w:kern w:val="0"/>
                <w:sz w:val="24"/>
                <w:szCs w:val="24"/>
                <w:lang w:val="en-US" w:eastAsia="zh-CN"/>
              </w:rPr>
              <w:t>：现有 AI 助手（如 Woebot）多基于西方心理学理论，缺乏中文语境下的社交场景模拟（如职场上下级沟通、家庭代际冲突）。</w:t>
            </w:r>
          </w:p>
          <w:p w14:paraId="2DDD4486">
            <w:pPr>
              <w:pStyle w:val="13"/>
              <w:numPr>
                <w:numId w:val="0"/>
              </w:numPr>
              <w:spacing w:line="360" w:lineRule="auto"/>
              <w:ind w:leftChars="0" w:right="71" w:rightChars="0" w:firstLine="964" w:firstLineChars="400"/>
              <w:jc w:val="left"/>
              <w:rPr>
                <w:rFonts w:hint="default" w:ascii="仿宋" w:hAnsi="仿宋" w:eastAsia="仿宋" w:cs="仿宋"/>
                <w:kern w:val="0"/>
                <w:sz w:val="24"/>
                <w:szCs w:val="24"/>
                <w:lang w:val="en-US" w:eastAsia="zh-CN"/>
              </w:rPr>
            </w:pP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生态整合度低</w:t>
            </w:r>
            <w:r>
              <w:rPr>
                <w:rFonts w:hint="default" w:ascii="仿宋" w:hAnsi="仿宋" w:eastAsia="仿宋" w:cs="仿宋"/>
                <w:kern w:val="0"/>
                <w:sz w:val="24"/>
                <w:szCs w:val="24"/>
                <w:lang w:val="en-US" w:eastAsia="zh-CN"/>
              </w:rPr>
              <w:t>：未充分利用智能设备的硬件能力（如智能手表的心率监测、智慧屏的视频互动），难以构建多模态干预场景。</w:t>
            </w:r>
          </w:p>
          <w:p w14:paraId="63CCEA7C">
            <w:pPr>
              <w:pStyle w:val="13"/>
              <w:numPr>
                <w:numId w:val="0"/>
              </w:numPr>
              <w:spacing w:line="360" w:lineRule="auto"/>
              <w:ind w:leftChars="0" w:right="71" w:rightChars="0" w:firstLine="480" w:firstLineChars="200"/>
              <w:jc w:val="left"/>
              <w:rPr>
                <w:rFonts w:hint="default"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 xml:space="preserve">与此同时，近期蓬勃发展的 </w:t>
            </w:r>
            <w:r>
              <w:rPr>
                <w:rFonts w:hint="default" w:ascii="仿宋" w:hAnsi="仿宋" w:eastAsia="仿宋" w:cs="仿宋"/>
                <w:kern w:val="0"/>
                <w:sz w:val="24"/>
                <w:szCs w:val="24"/>
                <w:lang w:val="en-US" w:eastAsia="zh-CN"/>
              </w:rPr>
              <w:t>HarmonyOS NEXT</w:t>
            </w:r>
            <w:r>
              <w:rPr>
                <w:rFonts w:hint="eastAsia" w:ascii="仿宋" w:hAnsi="仿宋" w:eastAsia="仿宋" w:cs="仿宋"/>
                <w:kern w:val="0"/>
                <w:sz w:val="24"/>
                <w:szCs w:val="24"/>
                <w:lang w:val="en-US" w:eastAsia="zh-CN"/>
              </w:rPr>
              <w:t xml:space="preserve"> </w:t>
            </w:r>
            <w:r>
              <w:rPr>
                <w:rFonts w:hint="default" w:ascii="仿宋" w:hAnsi="仿宋" w:eastAsia="仿宋" w:cs="仿宋"/>
                <w:kern w:val="0"/>
                <w:sz w:val="24"/>
                <w:szCs w:val="24"/>
                <w:lang w:val="en-US" w:eastAsia="zh-CN"/>
              </w:rPr>
              <w:t>作为全球第三大移动操作系统，展现出独特技术优势：</w:t>
            </w:r>
          </w:p>
          <w:p w14:paraId="13C5749F">
            <w:pPr>
              <w:pStyle w:val="13"/>
              <w:numPr>
                <w:numId w:val="0"/>
              </w:numPr>
              <w:spacing w:line="360" w:lineRule="auto"/>
              <w:ind w:leftChars="0" w:right="71" w:rightChars="0" w:firstLine="964" w:firstLineChars="400"/>
              <w:jc w:val="left"/>
              <w:rPr>
                <w:rFonts w:hint="default" w:ascii="仿宋" w:hAnsi="仿宋" w:eastAsia="仿宋" w:cs="仿宋"/>
                <w:kern w:val="0"/>
                <w:sz w:val="24"/>
                <w:szCs w:val="24"/>
                <w:lang w:val="en-US" w:eastAsia="zh-CN"/>
              </w:rPr>
            </w:pP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架构创新</w:t>
            </w:r>
            <w:r>
              <w:rPr>
                <w:rFonts w:hint="default" w:ascii="仿宋" w:hAnsi="仿宋" w:eastAsia="仿宋" w:cs="仿宋"/>
                <w:kern w:val="0"/>
                <w:sz w:val="24"/>
                <w:szCs w:val="24"/>
                <w:lang w:val="en-US" w:eastAsia="zh-CN"/>
              </w:rPr>
              <w:t>：采用微内核设计与分布式软总线技术，实现跨设备协同时延降低至传统方案的1/6；</w:t>
            </w:r>
          </w:p>
          <w:p w14:paraId="3AFF60AF">
            <w:pPr>
              <w:pStyle w:val="13"/>
              <w:numPr>
                <w:numId w:val="0"/>
              </w:numPr>
              <w:spacing w:line="360" w:lineRule="auto"/>
              <w:ind w:leftChars="0" w:right="71" w:rightChars="0" w:firstLine="960" w:firstLineChars="400"/>
              <w:jc w:val="left"/>
              <w:rPr>
                <w:rFonts w:hint="default"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w:t>
            </w: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生态潜力</w:t>
            </w:r>
            <w:r>
              <w:rPr>
                <w:rFonts w:hint="default" w:ascii="仿宋" w:hAnsi="仿宋" w:eastAsia="仿宋" w:cs="仿宋"/>
                <w:kern w:val="0"/>
                <w:sz w:val="24"/>
                <w:szCs w:val="24"/>
                <w:lang w:val="en-US" w:eastAsia="zh-CN"/>
              </w:rPr>
              <w:t>：截至2025年3月，原生应用数量突破2万款，覆盖金融、社交、出行等核心场景，建设银行等机构已完成深度适配；</w:t>
            </w:r>
          </w:p>
          <w:p w14:paraId="782857B6">
            <w:pPr>
              <w:pStyle w:val="13"/>
              <w:numPr>
                <w:numId w:val="0"/>
              </w:numPr>
              <w:spacing w:line="360" w:lineRule="auto"/>
              <w:ind w:leftChars="0" w:right="71" w:rightChars="0" w:firstLine="964" w:firstLineChars="400"/>
              <w:jc w:val="left"/>
              <w:rPr>
                <w:rFonts w:hint="default" w:ascii="仿宋" w:hAnsi="仿宋" w:eastAsia="仿宋" w:cs="仿宋"/>
                <w:kern w:val="0"/>
                <w:sz w:val="24"/>
                <w:szCs w:val="24"/>
                <w:lang w:val="en-US" w:eastAsia="zh-CN"/>
              </w:rPr>
            </w:pPr>
            <w:r>
              <w:rPr>
                <w:rFonts w:hint="eastAsia" w:ascii="仿宋" w:hAnsi="仿宋" w:eastAsia="仿宋" w:cs="仿宋"/>
                <w:b/>
                <w:bCs/>
                <w:kern w:val="0"/>
                <w:sz w:val="24"/>
                <w:szCs w:val="24"/>
                <w:lang w:val="en-US" w:eastAsia="zh-CN"/>
              </w:rPr>
              <w:t xml:space="preserve">· </w:t>
            </w:r>
            <w:r>
              <w:rPr>
                <w:rFonts w:hint="default" w:ascii="仿宋" w:hAnsi="仿宋" w:eastAsia="仿宋" w:cs="仿宋"/>
                <w:b/>
                <w:bCs/>
                <w:kern w:val="0"/>
                <w:sz w:val="24"/>
                <w:szCs w:val="24"/>
                <w:lang w:val="en-US" w:eastAsia="zh-CN"/>
              </w:rPr>
              <w:t>开发效率</w:t>
            </w:r>
            <w:r>
              <w:rPr>
                <w:rFonts w:hint="default" w:ascii="仿宋" w:hAnsi="仿宋" w:eastAsia="仿宋" w:cs="仿宋"/>
                <w:kern w:val="0"/>
                <w:sz w:val="24"/>
                <w:szCs w:val="24"/>
                <w:lang w:val="en-US" w:eastAsia="zh-CN"/>
              </w:rPr>
              <w:t>："一次开发，多端部署"特性使应用开发周期缩短40%，华为投入60亿元/年扶持开发者生态。</w:t>
            </w:r>
          </w:p>
          <w:p w14:paraId="36A4F0FE">
            <w:pPr>
              <w:pStyle w:val="13"/>
              <w:numPr>
                <w:numId w:val="0"/>
              </w:numPr>
              <w:spacing w:line="360" w:lineRule="auto"/>
              <w:ind w:right="71" w:rightChars="0" w:firstLine="480" w:firstLineChars="200"/>
              <w:jc w:val="left"/>
              <w:rPr>
                <w:rFonts w:hint="default" w:ascii="仿宋" w:hAnsi="仿宋" w:eastAsia="仿宋" w:cs="仿宋"/>
                <w:kern w:val="0"/>
                <w:sz w:val="24"/>
                <w:szCs w:val="24"/>
                <w:lang w:val="en-US" w:eastAsia="zh-CN"/>
              </w:rPr>
            </w:pPr>
            <w:r>
              <w:rPr>
                <w:rFonts w:hint="default" w:ascii="仿宋" w:hAnsi="仿宋" w:eastAsia="仿宋" w:cs="仿宋"/>
                <w:kern w:val="0"/>
                <w:sz w:val="24"/>
                <w:szCs w:val="24"/>
                <w:lang w:val="en-US" w:eastAsia="zh-CN"/>
              </w:rPr>
              <w:t>在跨平台开发方面，HarmonyOS NEXT 提供了原生开发、多端联动、低延时数据同步的独特优势，有效解决了传统跨平台开发中因系统割裂导致的用户体验不一致和数据延迟问题（华为开发者联盟, 2024）。这一技术架构为情绪识别、情绪跟踪以及实时反馈提供了坚实的支持。</w:t>
            </w:r>
          </w:p>
          <w:p w14:paraId="39D6D78F">
            <w:pPr>
              <w:pStyle w:val="13"/>
              <w:numPr>
                <w:ilvl w:val="0"/>
                <w:numId w:val="0"/>
              </w:numPr>
              <w:spacing w:line="360" w:lineRule="auto"/>
              <w:ind w:right="71" w:rightChars="0" w:firstLine="480" w:firstLineChars="200"/>
              <w:jc w:val="left"/>
              <w:rPr>
                <w:rFonts w:hint="eastAsia" w:ascii="仿宋" w:hAnsi="仿宋" w:eastAsia="仿宋" w:cs="仿宋"/>
                <w:sz w:val="24"/>
                <w:szCs w:val="24"/>
                <w:lang w:val="en-US" w:eastAsia="zh-CN"/>
              </w:rPr>
            </w:pPr>
            <w:r>
              <w:rPr>
                <w:rFonts w:hint="default" w:ascii="仿宋" w:hAnsi="仿宋" w:eastAsia="仿宋" w:cs="仿宋"/>
                <w:kern w:val="0"/>
                <w:sz w:val="24"/>
                <w:szCs w:val="24"/>
                <w:lang w:val="en-US" w:eastAsia="zh-CN"/>
              </w:rPr>
              <w:t>HarmonyOS NEXT 作为国产自主操作系统，已形成 5.8 亿活跃用户的生态体系（华为开发者联盟，2024），但心理健康领域专属应用不足 1.3%，尤其缺乏聚焦情商提升的系统性工具。本项目将填补这一空白，通过鸿蒙的分布式软总线、方舟编译器（执行效率提升 220%）等技术，实现跨设备情绪数据实时同步与低功耗运行，构建 “设备即服务” 的新型交互模式。</w:t>
            </w:r>
          </w:p>
          <w:p w14:paraId="4C70613A">
            <w:pPr>
              <w:spacing w:line="360" w:lineRule="auto"/>
              <w:ind w:right="71"/>
              <w:jc w:val="left"/>
              <w:rPr>
                <w:rFonts w:hint="eastAsia" w:ascii="仿宋" w:hAnsi="仿宋" w:eastAsia="仿宋" w:cs="仿宋"/>
                <w:b/>
                <w:bCs/>
                <w:sz w:val="32"/>
                <w:szCs w:val="22"/>
                <w:lang w:val="en-US" w:eastAsia="zh-CN"/>
              </w:rPr>
            </w:pPr>
            <w:r>
              <w:rPr>
                <w:rFonts w:hint="eastAsia" w:ascii="仿宋" w:hAnsi="仿宋" w:eastAsia="仿宋" w:cs="仿宋"/>
                <w:b/>
                <w:bCs/>
                <w:sz w:val="32"/>
                <w:szCs w:val="22"/>
                <w:lang w:val="en-US" w:eastAsia="zh-CN"/>
              </w:rPr>
              <w:t>研究意义</w:t>
            </w:r>
          </w:p>
          <w:p w14:paraId="4EE894B9">
            <w:pPr>
              <w:numPr>
                <w:ilvl w:val="0"/>
                <w:numId w:val="4"/>
              </w:numPr>
              <w:spacing w:line="360" w:lineRule="auto"/>
              <w:ind w:right="71"/>
              <w:jc w:val="left"/>
              <w:rPr>
                <w:rFonts w:hint="eastAsia" w:ascii="仿宋" w:hAnsi="仿宋" w:eastAsia="仿宋" w:cs="仿宋"/>
                <w:b/>
                <w:bCs/>
                <w:sz w:val="28"/>
                <w:szCs w:val="28"/>
              </w:rPr>
            </w:pPr>
            <w:r>
              <w:rPr>
                <w:rFonts w:hint="eastAsia" w:ascii="仿宋" w:hAnsi="仿宋" w:eastAsia="仿宋" w:cs="仿宋"/>
                <w:b/>
                <w:bCs/>
                <w:sz w:val="28"/>
                <w:szCs w:val="28"/>
              </w:rPr>
              <w:t>市场上现有的竞品分析</w:t>
            </w:r>
          </w:p>
          <w:p w14:paraId="0CD79C10">
            <w:pPr>
              <w:numPr>
                <w:numId w:val="0"/>
              </w:numPr>
              <w:spacing w:line="360" w:lineRule="auto"/>
              <w:ind w:right="71" w:rightChars="0" w:firstLine="480" w:firstLineChars="200"/>
              <w:jc w:val="left"/>
              <w:rPr>
                <w:rFonts w:hint="eastAsia" w:ascii="仿宋" w:hAnsi="仿宋" w:eastAsia="仿宋" w:cs="仿宋"/>
                <w:kern w:val="0"/>
                <w:sz w:val="24"/>
                <w:szCs w:val="24"/>
                <w:lang w:val="en-US" w:eastAsia="zh-CN" w:bidi="ar-SA"/>
              </w:rPr>
            </w:pPr>
            <w:r>
              <w:rPr>
                <w:rFonts w:hint="eastAsia" w:ascii="仿宋" w:hAnsi="仿宋" w:eastAsia="仿宋" w:cs="仿宋"/>
                <w:kern w:val="0"/>
                <w:sz w:val="24"/>
                <w:szCs w:val="24"/>
                <w:lang w:val="en-US" w:eastAsia="zh-CN" w:bidi="ar-SA"/>
              </w:rPr>
              <w:t>当前市场上的情商训练产品多以静态内容为主，缺乏互动性和系统性。例如，壹心理APP侧重心理健康导向，内容偏治疗类，缺乏互动与训练机制；Moodpath强调情绪追踪，但缺乏认知重建与社交技能训练；Woebot偏向临床CBT，文化本地化不足，社交情境训练薄弱。相比之下，本项目聚焦情商发展，模块化训练路径清晰，AI交互更强，能够提供更全面、更系统的解决方案。</w:t>
            </w:r>
          </w:p>
          <w:tbl>
            <w:tblPr>
              <w:tblStyle w:val="17"/>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556"/>
              <w:gridCol w:w="1846"/>
              <w:gridCol w:w="2702"/>
              <w:gridCol w:w="3289"/>
            </w:tblGrid>
            <w:tr w14:paraId="77D054C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6" w:type="dxa"/>
                </w:tcPr>
                <w:p w14:paraId="316F3BF7">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产品名称</w:t>
                  </w:r>
                </w:p>
              </w:tc>
              <w:tc>
                <w:tcPr>
                  <w:tcW w:w="1846" w:type="dxa"/>
                </w:tcPr>
                <w:p w14:paraId="5A94BFFF">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主要功能模块</w:t>
                  </w:r>
                </w:p>
              </w:tc>
              <w:tc>
                <w:tcPr>
                  <w:tcW w:w="2702" w:type="dxa"/>
                </w:tcPr>
                <w:p w14:paraId="466B937D">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缺点与不足</w:t>
                  </w:r>
                </w:p>
              </w:tc>
              <w:tc>
                <w:tcPr>
                  <w:tcW w:w="3289" w:type="dxa"/>
                </w:tcPr>
                <w:p w14:paraId="1742F0CE">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EQ_Master优势</w:t>
                  </w:r>
                </w:p>
              </w:tc>
            </w:tr>
            <w:tr w14:paraId="2B6912D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6" w:type="dxa"/>
                  <w:shd w:val="clear" w:color="auto" w:fill="F1F1F1" w:themeFill="background1" w:themeFillShade="F2"/>
                </w:tcPr>
                <w:p w14:paraId="37656D7F">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壹心理APP</w:t>
                  </w:r>
                </w:p>
              </w:tc>
              <w:tc>
                <w:tcPr>
                  <w:tcW w:w="1846" w:type="dxa"/>
                  <w:shd w:val="clear" w:color="auto" w:fill="F1F1F1" w:themeFill="background1" w:themeFillShade="F2"/>
                </w:tcPr>
                <w:p w14:paraId="6A4302D8">
                  <w:pPr>
                    <w:spacing w:line="360" w:lineRule="auto"/>
                    <w:rPr>
                      <w:rFonts w:hint="eastAsia" w:ascii="仿宋" w:hAnsi="仿宋" w:eastAsia="仿宋" w:cs="仿宋"/>
                      <w:sz w:val="24"/>
                      <w:szCs w:val="24"/>
                    </w:rPr>
                  </w:pPr>
                  <w:r>
                    <w:rPr>
                      <w:rFonts w:hint="eastAsia" w:ascii="仿宋" w:hAnsi="仿宋" w:eastAsia="仿宋" w:cs="仿宋"/>
                      <w:sz w:val="24"/>
                      <w:szCs w:val="24"/>
                    </w:rPr>
                    <w:t>测评、专栏阅读、心理课程</w:t>
                  </w:r>
                </w:p>
              </w:tc>
              <w:tc>
                <w:tcPr>
                  <w:tcW w:w="2702" w:type="dxa"/>
                  <w:shd w:val="clear" w:color="auto" w:fill="F1F1F1" w:themeFill="background1" w:themeFillShade="F2"/>
                </w:tcPr>
                <w:p w14:paraId="2FF74028">
                  <w:pPr>
                    <w:spacing w:line="360" w:lineRule="auto"/>
                    <w:rPr>
                      <w:rFonts w:hint="eastAsia" w:ascii="仿宋" w:hAnsi="仿宋" w:eastAsia="仿宋" w:cs="仿宋"/>
                      <w:sz w:val="24"/>
                      <w:szCs w:val="24"/>
                    </w:rPr>
                  </w:pPr>
                  <w:r>
                    <w:rPr>
                      <w:rFonts w:hint="eastAsia" w:ascii="仿宋" w:hAnsi="仿宋" w:eastAsia="仿宋" w:cs="仿宋"/>
                      <w:sz w:val="24"/>
                      <w:szCs w:val="24"/>
                    </w:rPr>
                    <w:t>重心理健康导向，内容偏治疗类，缺乏互动与训练机制</w:t>
                  </w:r>
                </w:p>
              </w:tc>
              <w:tc>
                <w:tcPr>
                  <w:tcW w:w="3289" w:type="dxa"/>
                  <w:shd w:val="clear" w:color="auto" w:fill="F1F1F1" w:themeFill="background1" w:themeFillShade="F2"/>
                </w:tcPr>
                <w:p w14:paraId="371BE10F">
                  <w:pPr>
                    <w:spacing w:line="360" w:lineRule="auto"/>
                    <w:rPr>
                      <w:rFonts w:hint="eastAsia" w:ascii="仿宋" w:hAnsi="仿宋" w:eastAsia="仿宋" w:cs="仿宋"/>
                      <w:sz w:val="24"/>
                      <w:szCs w:val="24"/>
                    </w:rPr>
                  </w:pPr>
                  <w:r>
                    <w:rPr>
                      <w:rFonts w:hint="eastAsia" w:ascii="仿宋" w:hAnsi="仿宋" w:eastAsia="仿宋" w:cs="仿宋"/>
                      <w:sz w:val="24"/>
                      <w:szCs w:val="24"/>
                    </w:rPr>
                    <w:t>聚焦情商发展，模块化训练路径清晰，AI交互更强</w:t>
                  </w:r>
                </w:p>
              </w:tc>
            </w:tr>
            <w:tr w14:paraId="4899DEE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6" w:type="dxa"/>
                </w:tcPr>
                <w:p w14:paraId="3333935C">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Moodpath</w:t>
                  </w:r>
                </w:p>
              </w:tc>
              <w:tc>
                <w:tcPr>
                  <w:tcW w:w="1846" w:type="dxa"/>
                </w:tcPr>
                <w:p w14:paraId="534BC64D">
                  <w:pPr>
                    <w:spacing w:line="360" w:lineRule="auto"/>
                    <w:rPr>
                      <w:rFonts w:hint="eastAsia" w:ascii="仿宋" w:hAnsi="仿宋" w:eastAsia="仿宋" w:cs="仿宋"/>
                      <w:sz w:val="24"/>
                      <w:szCs w:val="24"/>
                    </w:rPr>
                  </w:pPr>
                  <w:r>
                    <w:rPr>
                      <w:rFonts w:hint="eastAsia" w:ascii="仿宋" w:hAnsi="仿宋" w:eastAsia="仿宋" w:cs="仿宋"/>
                      <w:sz w:val="24"/>
                      <w:szCs w:val="24"/>
                    </w:rPr>
                    <w:t>情绪监测、心理建议</w:t>
                  </w:r>
                </w:p>
              </w:tc>
              <w:tc>
                <w:tcPr>
                  <w:tcW w:w="2702" w:type="dxa"/>
                </w:tcPr>
                <w:p w14:paraId="025F8DAE">
                  <w:pPr>
                    <w:spacing w:line="360" w:lineRule="auto"/>
                    <w:rPr>
                      <w:rFonts w:hint="eastAsia" w:ascii="仿宋" w:hAnsi="仿宋" w:eastAsia="仿宋" w:cs="仿宋"/>
                      <w:sz w:val="24"/>
                      <w:szCs w:val="24"/>
                    </w:rPr>
                  </w:pPr>
                  <w:r>
                    <w:rPr>
                      <w:rFonts w:hint="eastAsia" w:ascii="仿宋" w:hAnsi="仿宋" w:eastAsia="仿宋" w:cs="仿宋"/>
                      <w:sz w:val="24"/>
                      <w:szCs w:val="24"/>
                    </w:rPr>
                    <w:t>强调情绪追踪，缺乏认知重建与社交技能训练</w:t>
                  </w:r>
                </w:p>
              </w:tc>
              <w:tc>
                <w:tcPr>
                  <w:tcW w:w="3289" w:type="dxa"/>
                </w:tcPr>
                <w:p w14:paraId="52D940DA">
                  <w:pPr>
                    <w:spacing w:line="360" w:lineRule="auto"/>
                    <w:rPr>
                      <w:rFonts w:hint="eastAsia" w:ascii="仿宋" w:hAnsi="仿宋" w:eastAsia="仿宋" w:cs="仿宋"/>
                      <w:sz w:val="24"/>
                      <w:szCs w:val="24"/>
                    </w:rPr>
                  </w:pPr>
                  <w:r>
                    <w:rPr>
                      <w:rFonts w:hint="eastAsia" w:ascii="仿宋" w:hAnsi="仿宋" w:eastAsia="仿宋" w:cs="仿宋"/>
                      <w:sz w:val="24"/>
                      <w:szCs w:val="24"/>
                    </w:rPr>
                    <w:t>加入CBT、AI反馈、NVC等系统性干预工具</w:t>
                  </w:r>
                </w:p>
              </w:tc>
            </w:tr>
            <w:tr w14:paraId="2F2F558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6" w:type="dxa"/>
                  <w:shd w:val="clear" w:color="auto" w:fill="F1F1F1" w:themeFill="background1" w:themeFillShade="F2"/>
                </w:tcPr>
                <w:p w14:paraId="38A0B97E">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Woebot</w:t>
                  </w:r>
                </w:p>
              </w:tc>
              <w:tc>
                <w:tcPr>
                  <w:tcW w:w="1846" w:type="dxa"/>
                  <w:shd w:val="clear" w:color="auto" w:fill="F1F1F1" w:themeFill="background1" w:themeFillShade="F2"/>
                </w:tcPr>
                <w:p w14:paraId="6FEE6E35">
                  <w:pPr>
                    <w:spacing w:line="360" w:lineRule="auto"/>
                    <w:rPr>
                      <w:rFonts w:hint="eastAsia" w:ascii="仿宋" w:hAnsi="仿宋" w:eastAsia="仿宋" w:cs="仿宋"/>
                      <w:sz w:val="24"/>
                      <w:szCs w:val="24"/>
                    </w:rPr>
                  </w:pPr>
                  <w:r>
                    <w:rPr>
                      <w:rFonts w:hint="eastAsia" w:ascii="仿宋" w:hAnsi="仿宋" w:eastAsia="仿宋" w:cs="仿宋"/>
                      <w:sz w:val="24"/>
                      <w:szCs w:val="24"/>
                    </w:rPr>
                    <w:t>AI聊天机器人进行情绪干预</w:t>
                  </w:r>
                </w:p>
              </w:tc>
              <w:tc>
                <w:tcPr>
                  <w:tcW w:w="2702" w:type="dxa"/>
                  <w:shd w:val="clear" w:color="auto" w:fill="F1F1F1" w:themeFill="background1" w:themeFillShade="F2"/>
                </w:tcPr>
                <w:p w14:paraId="610759C0">
                  <w:pPr>
                    <w:spacing w:line="360" w:lineRule="auto"/>
                    <w:rPr>
                      <w:rFonts w:hint="eastAsia" w:ascii="仿宋" w:hAnsi="仿宋" w:eastAsia="仿宋" w:cs="仿宋"/>
                      <w:sz w:val="24"/>
                      <w:szCs w:val="24"/>
                    </w:rPr>
                  </w:pPr>
                  <w:r>
                    <w:rPr>
                      <w:rFonts w:hint="eastAsia" w:ascii="仿宋" w:hAnsi="仿宋" w:eastAsia="仿宋" w:cs="仿宋"/>
                      <w:sz w:val="24"/>
                      <w:szCs w:val="24"/>
                    </w:rPr>
                    <w:t>偏向临床CBT，文化本地化不足，社交情境训练薄弱</w:t>
                  </w:r>
                </w:p>
              </w:tc>
              <w:tc>
                <w:tcPr>
                  <w:tcW w:w="3289" w:type="dxa"/>
                  <w:shd w:val="clear" w:color="auto" w:fill="F1F1F1" w:themeFill="background1" w:themeFillShade="F2"/>
                </w:tcPr>
                <w:p w14:paraId="1E3DD16A">
                  <w:pPr>
                    <w:spacing w:line="360" w:lineRule="auto"/>
                    <w:rPr>
                      <w:rFonts w:hint="eastAsia" w:ascii="仿宋" w:hAnsi="仿宋" w:eastAsia="仿宋" w:cs="仿宋"/>
                      <w:sz w:val="24"/>
                      <w:szCs w:val="24"/>
                    </w:rPr>
                  </w:pPr>
                  <w:r>
                    <w:rPr>
                      <w:rFonts w:hint="eastAsia" w:ascii="仿宋" w:hAnsi="仿宋" w:eastAsia="仿宋" w:cs="仿宋"/>
                      <w:sz w:val="24"/>
                      <w:szCs w:val="24"/>
                    </w:rPr>
                    <w:t>中文语境深度训练、社交AI角色丰富、情商测评+成长闭环</w:t>
                  </w:r>
                </w:p>
              </w:tc>
            </w:tr>
            <w:tr w14:paraId="7314F77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56" w:type="dxa"/>
                </w:tcPr>
                <w:p w14:paraId="2476F35C">
                  <w:pPr>
                    <w:spacing w:line="360" w:lineRule="auto"/>
                    <w:rPr>
                      <w:rFonts w:hint="eastAsia" w:ascii="仿宋" w:hAnsi="仿宋" w:eastAsia="仿宋" w:cs="仿宋"/>
                      <w:b/>
                      <w:bCs/>
                      <w:sz w:val="24"/>
                      <w:szCs w:val="24"/>
                    </w:rPr>
                  </w:pPr>
                  <w:r>
                    <w:rPr>
                      <w:rFonts w:hint="eastAsia" w:ascii="仿宋" w:hAnsi="仿宋" w:eastAsia="仿宋" w:cs="仿宋"/>
                      <w:b/>
                      <w:bCs/>
                      <w:sz w:val="24"/>
                      <w:szCs w:val="24"/>
                    </w:rPr>
                    <w:t>Youper</w:t>
                  </w:r>
                </w:p>
              </w:tc>
              <w:tc>
                <w:tcPr>
                  <w:tcW w:w="1846" w:type="dxa"/>
                </w:tcPr>
                <w:p w14:paraId="00A57817">
                  <w:pPr>
                    <w:spacing w:line="360" w:lineRule="auto"/>
                    <w:rPr>
                      <w:rFonts w:hint="eastAsia" w:ascii="仿宋" w:hAnsi="仿宋" w:eastAsia="仿宋" w:cs="仿宋"/>
                      <w:sz w:val="24"/>
                      <w:szCs w:val="24"/>
                    </w:rPr>
                  </w:pPr>
                  <w:r>
                    <w:rPr>
                      <w:rFonts w:hint="eastAsia" w:ascii="仿宋" w:hAnsi="仿宋" w:eastAsia="仿宋" w:cs="仿宋"/>
                      <w:sz w:val="24"/>
                      <w:szCs w:val="24"/>
                    </w:rPr>
                    <w:t>AI情绪分析、日记、冥想</w:t>
                  </w:r>
                </w:p>
              </w:tc>
              <w:tc>
                <w:tcPr>
                  <w:tcW w:w="2702" w:type="dxa"/>
                </w:tcPr>
                <w:p w14:paraId="73672765">
                  <w:pPr>
                    <w:spacing w:line="360" w:lineRule="auto"/>
                    <w:rPr>
                      <w:rFonts w:hint="eastAsia" w:ascii="仿宋" w:hAnsi="仿宋" w:eastAsia="仿宋" w:cs="仿宋"/>
                      <w:sz w:val="24"/>
                      <w:szCs w:val="24"/>
                    </w:rPr>
                  </w:pPr>
                  <w:r>
                    <w:rPr>
                      <w:rFonts w:hint="eastAsia" w:ascii="仿宋" w:hAnsi="仿宋" w:eastAsia="仿宋" w:cs="仿宋"/>
                      <w:sz w:val="24"/>
                      <w:szCs w:val="24"/>
                    </w:rPr>
                    <w:t>偏静态体验，缺少互动训练及积分激励机制</w:t>
                  </w:r>
                </w:p>
              </w:tc>
              <w:tc>
                <w:tcPr>
                  <w:tcW w:w="3289" w:type="dxa"/>
                </w:tcPr>
                <w:p w14:paraId="5802A678">
                  <w:pPr>
                    <w:spacing w:line="360" w:lineRule="auto"/>
                    <w:rPr>
                      <w:rFonts w:hint="eastAsia" w:ascii="仿宋" w:hAnsi="仿宋" w:eastAsia="仿宋" w:cs="仿宋"/>
                      <w:sz w:val="24"/>
                      <w:szCs w:val="24"/>
                    </w:rPr>
                  </w:pPr>
                  <w:r>
                    <w:rPr>
                      <w:rFonts w:hint="eastAsia" w:ascii="仿宋" w:hAnsi="仿宋" w:eastAsia="仿宋" w:cs="仿宋"/>
                      <w:sz w:val="24"/>
                      <w:szCs w:val="24"/>
                    </w:rPr>
                    <w:t>加入积分系统、挑战任务、情商成长雷达图与反馈曲线</w:t>
                  </w:r>
                </w:p>
              </w:tc>
            </w:tr>
          </w:tbl>
          <w:p w14:paraId="3E38B87A">
            <w:pPr>
              <w:spacing w:line="360" w:lineRule="auto"/>
              <w:rPr>
                <w:rFonts w:hint="eastAsia" w:ascii="仿宋" w:hAnsi="仿宋" w:eastAsia="仿宋" w:cs="仿宋"/>
                <w:sz w:val="24"/>
                <w:szCs w:val="24"/>
              </w:rPr>
            </w:pPr>
          </w:p>
          <w:p w14:paraId="466C6BF8">
            <w:pPr>
              <w:numPr>
                <w:ilvl w:val="0"/>
                <w:numId w:val="4"/>
              </w:numPr>
              <w:spacing w:line="360" w:lineRule="auto"/>
              <w:ind w:left="0" w:leftChars="0" w:firstLine="0" w:firstLineChars="0"/>
              <w:rPr>
                <w:rFonts w:hint="eastAsia" w:ascii="仿宋" w:hAnsi="仿宋" w:eastAsia="仿宋" w:cs="仿宋"/>
                <w:sz w:val="24"/>
                <w:szCs w:val="24"/>
              </w:rPr>
            </w:pPr>
            <w:r>
              <w:rPr>
                <w:rFonts w:hint="eastAsia" w:ascii="仿宋" w:hAnsi="仿宋" w:eastAsia="仿宋" w:cs="仿宋"/>
                <w:b/>
                <w:bCs/>
                <w:sz w:val="28"/>
                <w:szCs w:val="28"/>
              </w:rPr>
              <w:t>EQ Master核心竞争优势：</w:t>
            </w:r>
          </w:p>
          <w:p w14:paraId="3022301E">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EQ Master 以 HarmonyOS NEXT 为技术底座，通过 “AI 赋能心理干预 + 多模态沉浸式体验 + 数据驱动精准培养”，构建了 “理论科学性、技术前瞻性、体验创新性” 三位一体的竞争壁垒。相比传统情商 APP，其核心差异在于：</w:t>
            </w:r>
          </w:p>
          <w:p w14:paraId="1653B850">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生态级跨设备协同</w:t>
            </w:r>
            <w:r>
              <w:rPr>
                <w:rFonts w:hint="eastAsia" w:ascii="仿宋" w:hAnsi="仿宋" w:eastAsia="仿宋" w:cs="仿宋"/>
                <w:sz w:val="24"/>
                <w:szCs w:val="24"/>
              </w:rPr>
              <w:t>：打破设备边界，实现全场景无缝衔接；</w:t>
            </w:r>
          </w:p>
          <w:p w14:paraId="621A825D">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AI 深度个性化干预</w:t>
            </w:r>
            <w:r>
              <w:rPr>
                <w:rFonts w:hint="eastAsia" w:ascii="仿宋" w:hAnsi="仿宋" w:eastAsia="仿宋" w:cs="仿宋"/>
                <w:sz w:val="24"/>
                <w:szCs w:val="24"/>
              </w:rPr>
              <w:t>：从情绪解析到行为指导，提供 “千人千面” 的训练方案；</w:t>
            </w:r>
          </w:p>
          <w:p w14:paraId="3906E675">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游戏化与专业性平衡</w:t>
            </w:r>
            <w:r>
              <w:rPr>
                <w:rFonts w:hint="eastAsia" w:ascii="仿宋" w:hAnsi="仿宋" w:eastAsia="仿宋" w:cs="仿宋"/>
                <w:sz w:val="24"/>
                <w:szCs w:val="24"/>
              </w:rPr>
              <w:t>：在趣味交互中融入科学理论，解决心理类产品 “难坚持” 的痛点；</w:t>
            </w:r>
          </w:p>
          <w:p w14:paraId="22C21769">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lang w:val="en-US" w:eastAsia="zh-CN"/>
              </w:rPr>
              <w:t xml:space="preserve">· </w:t>
            </w:r>
            <w:r>
              <w:rPr>
                <w:rFonts w:hint="eastAsia" w:ascii="仿宋" w:hAnsi="仿宋" w:eastAsia="仿宋" w:cs="仿宋"/>
                <w:b/>
                <w:bCs/>
                <w:sz w:val="24"/>
                <w:szCs w:val="24"/>
              </w:rPr>
              <w:t>鸿蒙生态先发优势</w:t>
            </w:r>
            <w:r>
              <w:rPr>
                <w:rFonts w:hint="eastAsia" w:ascii="仿宋" w:hAnsi="仿宋" w:eastAsia="仿宋" w:cs="仿宋"/>
                <w:sz w:val="24"/>
                <w:szCs w:val="24"/>
              </w:rPr>
              <w:t>：抢占国产操作系统心理健康赛道，形成技术与用户规模的双重护城河。</w:t>
            </w:r>
          </w:p>
          <w:p w14:paraId="2ACE9D73">
            <w:pPr>
              <w:numPr>
                <w:ilvl w:val="0"/>
                <w:numId w:val="5"/>
              </w:numPr>
              <w:spacing w:line="360" w:lineRule="auto"/>
              <w:rPr>
                <w:rFonts w:hint="eastAsia" w:ascii="仿宋" w:hAnsi="仿宋" w:eastAsia="仿宋" w:cs="仿宋"/>
                <w:b/>
                <w:bCs/>
                <w:sz w:val="24"/>
                <w:szCs w:val="24"/>
              </w:rPr>
            </w:pPr>
            <w:r>
              <w:rPr>
                <w:rFonts w:hint="eastAsia" w:ascii="仿宋" w:hAnsi="仿宋" w:eastAsia="仿宋" w:cs="仿宋"/>
                <w:b/>
                <w:bCs/>
                <w:sz w:val="24"/>
                <w:szCs w:val="24"/>
              </w:rPr>
              <w:t>HarmonyOS NEXT 全场景技术壁垒</w:t>
            </w:r>
          </w:p>
          <w:p w14:paraId="4312EB06">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跨设备无缝协同：依托鸿蒙分布式软总线，实现手机、平板、智慧屏等设备情绪数据实时同步（延迟 &lt; 80ms），支持多端场景自由切换（如手机记日记→智慧屏练对话），打破单设备限制。</w:t>
            </w:r>
          </w:p>
          <w:p w14:paraId="77581576">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原子化服务即触即达：创新设计 “情绪管理”“社交训练” 等轻量服务卡片，桌面下拉 1 秒唤起核心功能（如 3 分钟情绪复盘），高效利用碎片化时间。</w:t>
            </w:r>
          </w:p>
          <w:p w14:paraId="08D697EF">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性能与安全双优：方舟编译器提升代码效率 220%，保障低功耗运行；鸿蒙原生安全架构加密用户数据，符合隐私保护法规。</w:t>
            </w:r>
          </w:p>
          <w:p w14:paraId="72D2BED2">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鸿蒙生态先发优势：首款鸿蒙情商原生应用，接入 5.8 亿华为用户池，主导 12 项情绪交互标准，构建技术 + 生态双重壁垒。</w:t>
            </w:r>
          </w:p>
          <w:p w14:paraId="6A9C294B">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AI 驱动智能干预闭环</w:t>
            </w:r>
          </w:p>
          <w:p w14:paraId="4B732C99">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全链路 AI 心理教练：内置 “情绪分析师” 解析事件 - 信念 - 结果（ABC 模型），标注 16 种认知扭曲并生成重构方案，效率较传统课程提升 60%；支持 10 + 场景角色扮演，AI 基于 NVC / 心智化理论实时评分，场景还原度 92%。</w:t>
            </w:r>
          </w:p>
          <w:p w14:paraId="1A9F44E4">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数据精准推荐：RAG 技术关联用户行为与 5000 + 专业知识库，提问时同步推送匹配知识点（如职场沟通话术 + CBT 模型解析），形成 “咨询 - 学习 - 实践” 闭环。</w:t>
            </w:r>
          </w:p>
          <w:p w14:paraId="6EAD07F5">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多模态立体学习体验</w:t>
            </w:r>
          </w:p>
          <w:p w14:paraId="1EB75777">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多元内容形态：整合图文、音频、动画、游戏等 5 大形式，覆盖 85% 用户偏好；结合鸿蒙图形渲染，设计 “头脑特工队” 风格情绪角色，增强互动沉浸感。</w:t>
            </w:r>
          </w:p>
          <w:p w14:paraId="4A756765">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碎片化 + 系统化结合：每日推送 1 分钟 “情商日签”、3 分钟 “情绪微课” 适配碎片时间；提供 21 天训练计划等深度课程，AI 追踪进度助力长期习惯养成。</w:t>
            </w:r>
          </w:p>
          <w:p w14:paraId="272690F4">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数据驱动科学评估体系</w:t>
            </w:r>
          </w:p>
          <w:p w14:paraId="2328C9D2">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多维度精准评估：内置 EIS/ERQ/SSRS 等量表，从 8 个维度生成基线报告（准确率 91%）；通过 AI 训练记录构建 “情绪认知图谱”，定位核心短板（如职场自我觉察不足）。</w:t>
            </w:r>
          </w:p>
          <w:p w14:paraId="2DCBCBFC">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可视化成长追踪：雷达图 / 折线图实时展示能力进步，动态调整训练方案（如高焦虑用户优先推正念模块），匹配度提升 70%。</w:t>
            </w:r>
          </w:p>
          <w:p w14:paraId="60999FAD">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双向共创互动升级</w:t>
            </w:r>
          </w:p>
          <w:p w14:paraId="386267D3">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UGC 场景共建：支持用户上传真实社交困境，AI 生成定制脚本纳入训练库，预计 1 年自建场景超 10</w:t>
            </w:r>
            <w:r>
              <w:rPr>
                <w:rFonts w:hint="eastAsia" w:ascii="仿宋" w:hAnsi="仿宋" w:eastAsia="仿宋" w:cs="仿宋"/>
                <w:sz w:val="24"/>
                <w:szCs w:val="24"/>
                <w:lang w:val="en-US" w:eastAsia="zh-CN"/>
              </w:rPr>
              <w:t>00</w:t>
            </w:r>
            <w:r>
              <w:rPr>
                <w:rFonts w:hint="eastAsia" w:ascii="仿宋" w:hAnsi="仿宋" w:eastAsia="仿宋" w:cs="仿宋"/>
                <w:sz w:val="24"/>
                <w:szCs w:val="24"/>
              </w:rPr>
              <w:t xml:space="preserve"> 条。</w:t>
            </w:r>
          </w:p>
          <w:p w14:paraId="579E1B8D">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游戏化激励机制：设置“情商</w:t>
            </w:r>
            <w:r>
              <w:rPr>
                <w:rFonts w:hint="eastAsia" w:ascii="仿宋" w:hAnsi="仿宋" w:eastAsia="仿宋" w:cs="仿宋"/>
                <w:sz w:val="24"/>
                <w:szCs w:val="24"/>
                <w:lang w:val="en-US" w:eastAsia="zh-CN"/>
              </w:rPr>
              <w:t>成就</w:t>
            </w:r>
            <w:r>
              <w:rPr>
                <w:rFonts w:hint="eastAsia" w:ascii="仿宋" w:hAnsi="仿宋" w:eastAsia="仿宋" w:cs="仿宋"/>
                <w:sz w:val="24"/>
                <w:szCs w:val="24"/>
              </w:rPr>
              <w:t>”，通过任务积累能量值解锁奖励；引入辩论 / 挑战赛等轻交互，参与度较传统 APP 提升 3 倍。</w:t>
            </w:r>
          </w:p>
          <w:p w14:paraId="75B132A4">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系统化理论落地框架</w:t>
            </w:r>
          </w:p>
          <w:p w14:paraId="7FFD3A78">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双理论科学架构：基于 Goleman 五维模型与 CBT/NVC/ 心智化理论，设计 “识别 - 理解 - 调节 - 应用” 全流程模块，确保干预专业性。</w:t>
            </w:r>
          </w:p>
          <w:p w14:paraId="418C4A80">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全周期训练闭环：诊断层生成个性化基线，发展层提供三级训练路径，验证层通过角色扮演量化效果（预计 6 个月情绪管理能力提升 35%）。</w:t>
            </w:r>
          </w:p>
          <w:p w14:paraId="0453E56C">
            <w:pPr>
              <w:numPr>
                <w:ilvl w:val="0"/>
                <w:numId w:val="5"/>
              </w:numPr>
              <w:spacing w:line="360" w:lineRule="auto"/>
              <w:ind w:left="0" w:leftChars="0" w:firstLine="0" w:firstLineChars="0"/>
              <w:rPr>
                <w:rFonts w:hint="eastAsia" w:ascii="仿宋" w:hAnsi="仿宋" w:eastAsia="仿宋" w:cs="仿宋"/>
                <w:b/>
                <w:bCs/>
                <w:sz w:val="24"/>
                <w:szCs w:val="24"/>
              </w:rPr>
            </w:pPr>
            <w:r>
              <w:rPr>
                <w:rFonts w:hint="eastAsia" w:ascii="仿宋" w:hAnsi="仿宋" w:eastAsia="仿宋" w:cs="仿宋"/>
                <w:b/>
                <w:bCs/>
                <w:sz w:val="24"/>
                <w:szCs w:val="24"/>
              </w:rPr>
              <w:t>理论工具化与数据闭环</w:t>
            </w:r>
          </w:p>
          <w:p w14:paraId="0BDC1A7C">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技术融合创新：将 CBT 认知重建转化为 AI 对话训练，NVC 四步法嵌入社交模拟，提升冲突解决成功率 40%；建立 “测评 - 训练 - 反馈” 闭环，避免 “重内容轻效果”。</w:t>
            </w:r>
          </w:p>
          <w:p w14:paraId="7443DF07">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跨设备数据采集：整合设备传感器（心率）、AI 交互等数据，构建 200 + 标签的三维度用户画像，预测 3 个月发展趋势并生成月度目标，训练针对性提升 60%。</w:t>
            </w:r>
          </w:p>
          <w:p w14:paraId="0398C3D3">
            <w:pPr>
              <w:spacing w:line="360" w:lineRule="auto"/>
              <w:rPr>
                <w:rFonts w:hint="eastAsia" w:ascii="仿宋" w:hAnsi="仿宋" w:eastAsia="仿宋" w:cs="仿宋"/>
                <w:sz w:val="24"/>
                <w:szCs w:val="24"/>
              </w:rPr>
            </w:pPr>
          </w:p>
          <w:p w14:paraId="79E76389">
            <w:pPr>
              <w:numPr>
                <w:ilvl w:val="0"/>
                <w:numId w:val="4"/>
              </w:numPr>
              <w:spacing w:line="360" w:lineRule="auto"/>
              <w:ind w:left="0" w:leftChars="0" w:firstLine="0" w:firstLineChars="0"/>
              <w:rPr>
                <w:rFonts w:hint="eastAsia" w:ascii="仿宋" w:hAnsi="仿宋" w:eastAsia="仿宋" w:cs="仿宋"/>
                <w:sz w:val="24"/>
                <w:szCs w:val="24"/>
              </w:rPr>
            </w:pPr>
            <w:r>
              <w:rPr>
                <w:rFonts w:hint="eastAsia" w:ascii="仿宋" w:hAnsi="仿宋" w:eastAsia="仿宋" w:cs="仿宋"/>
                <w:b/>
                <w:bCs/>
                <w:sz w:val="28"/>
                <w:szCs w:val="28"/>
                <w:lang w:val="en-US" w:eastAsia="zh-CN"/>
              </w:rPr>
              <w:t>理论与</w:t>
            </w:r>
            <w:r>
              <w:rPr>
                <w:rFonts w:hint="eastAsia" w:ascii="仿宋" w:hAnsi="仿宋" w:eastAsia="仿宋" w:cs="仿宋"/>
                <w:b/>
                <w:bCs/>
                <w:sz w:val="28"/>
                <w:szCs w:val="28"/>
              </w:rPr>
              <w:t>实践价值：</w:t>
            </w:r>
          </w:p>
          <w:p w14:paraId="051C715D">
            <w:pPr>
              <w:numPr>
                <w:ilvl w:val="0"/>
                <w:numId w:val="0"/>
              </w:numPr>
              <w:spacing w:line="360" w:lineRule="auto"/>
              <w:rPr>
                <w:rFonts w:hint="eastAsia" w:ascii="仿宋" w:hAnsi="仿宋" w:eastAsia="仿宋" w:cs="仿宋"/>
                <w:b/>
                <w:bCs/>
                <w:sz w:val="24"/>
                <w:szCs w:val="24"/>
              </w:rPr>
            </w:pPr>
            <w:r>
              <w:rPr>
                <w:rFonts w:hint="default" w:ascii="仿宋" w:hAnsi="仿宋" w:eastAsia="仿宋" w:cs="仿宋"/>
                <w:b/>
                <w:bCs/>
                <w:kern w:val="2"/>
                <w:sz w:val="24"/>
                <w:szCs w:val="24"/>
                <w:lang w:val="en-US" w:eastAsia="zh-CN" w:bidi="ar-SA"/>
              </w:rPr>
              <w:t>（1）</w:t>
            </w:r>
            <w:r>
              <w:rPr>
                <w:rFonts w:hint="eastAsia" w:ascii="仿宋" w:hAnsi="仿宋" w:eastAsia="仿宋" w:cs="仿宋"/>
                <w:b/>
                <w:bCs/>
                <w:sz w:val="24"/>
                <w:szCs w:val="24"/>
              </w:rPr>
              <w:t>理论价值</w:t>
            </w:r>
          </w:p>
          <w:p w14:paraId="630096F8">
            <w:pPr>
              <w:numPr>
                <w:numId w:val="0"/>
              </w:numPr>
              <w:spacing w:line="360" w:lineRule="auto"/>
              <w:ind w:firstLine="480" w:firstLineChars="200"/>
              <w:rPr>
                <w:rFonts w:hint="eastAsia" w:ascii="仿宋" w:hAnsi="仿宋" w:eastAsia="仿宋" w:cs="仿宋"/>
                <w:b/>
                <w:bCs/>
                <w:sz w:val="24"/>
                <w:szCs w:val="24"/>
              </w:rPr>
            </w:pPr>
            <w:r>
              <w:rPr>
                <w:rFonts w:hint="eastAsia" w:ascii="仿宋" w:hAnsi="仿宋" w:eastAsia="仿宋" w:cs="仿宋"/>
                <w:b w:val="0"/>
                <w:bCs w:val="0"/>
                <w:sz w:val="24"/>
                <w:szCs w:val="24"/>
              </w:rPr>
              <w:t>本项目以情绪智力训练与认知重构理论为基础，在理论上推动了情商概念与 CBT、非暴力沟通、心智化等多领域理论的整合，丰富了情绪健康与社交能力训练的理论内涵，为进一步探讨情商可塑性与干预机制提供数据支持和理论验证。借助 HarmonyOS NEXT 平台及 AI 深度学习技术，项目实现了心理学理论在数字化、数据驱动下的产品化落地，为心理健康干预提供了一种全新的、跨学科融合的研究范式。</w:t>
            </w:r>
          </w:p>
          <w:p w14:paraId="08B07AA4">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拓展情商干预的技术路径，验证 “AI + CBT + 鸿蒙生态” 对情绪管理能力的提升效果，为数字化心理干预提供跨学科理论支撑；</w:t>
            </w:r>
          </w:p>
          <w:p w14:paraId="2E0F86E0">
            <w:pPr>
              <w:spacing w:line="360" w:lineRule="auto"/>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丰富 Goleman 情商模型的应用场景，探索内在动机、社交技能在跨设备交互中的量化评估方法；</w:t>
            </w:r>
          </w:p>
          <w:p w14:paraId="3B538372">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构建首个情绪-认知-行为跨设备干预模型，拓展分布式计算理论在心理学领域的应用边界；</w:t>
            </w:r>
          </w:p>
          <w:p w14:paraId="492C5069">
            <w:pPr>
              <w:spacing w:line="360" w:lineRule="auto"/>
              <w:ind w:firstLine="480" w:firstLineChars="200"/>
              <w:rPr>
                <w:rFonts w:hint="eastAsia" w:ascii="仿宋" w:hAnsi="仿宋" w:eastAsia="仿宋" w:cs="仿宋"/>
                <w:sz w:val="24"/>
                <w:szCs w:val="24"/>
              </w:rPr>
            </w:pPr>
            <w:r>
              <w:rPr>
                <w:rFonts w:hint="eastAsia" w:ascii="仿宋" w:hAnsi="仿宋" w:eastAsia="仿宋" w:cs="仿宋"/>
                <w:sz w:val="24"/>
                <w:szCs w:val="24"/>
                <w:lang w:val="en-US" w:eastAsia="zh-CN"/>
              </w:rPr>
              <w:t xml:space="preserve">· </w:t>
            </w:r>
            <w:r>
              <w:rPr>
                <w:rFonts w:hint="eastAsia" w:ascii="仿宋" w:hAnsi="仿宋" w:eastAsia="仿宋" w:cs="仿宋"/>
                <w:sz w:val="24"/>
                <w:szCs w:val="24"/>
              </w:rPr>
              <w:t>开发动态认知图谱算法，实现16类认知扭曲的实时识别与可视化呈现。</w:t>
            </w:r>
          </w:p>
          <w:p w14:paraId="350A02A3">
            <w:pPr>
              <w:numPr>
                <w:ilvl w:val="0"/>
                <w:numId w:val="0"/>
              </w:numPr>
              <w:spacing w:line="360" w:lineRule="auto"/>
              <w:ind w:left="0" w:leftChars="0" w:firstLine="0" w:firstLineChars="0"/>
              <w:rPr>
                <w:rFonts w:hint="eastAsia" w:ascii="仿宋" w:hAnsi="仿宋" w:eastAsia="仿宋" w:cs="仿宋"/>
                <w:b/>
                <w:bCs/>
                <w:sz w:val="24"/>
                <w:szCs w:val="24"/>
              </w:rPr>
            </w:pPr>
            <w:r>
              <w:rPr>
                <w:rFonts w:hint="default" w:ascii="仿宋" w:hAnsi="仿宋" w:eastAsia="仿宋" w:cs="仿宋"/>
                <w:b/>
                <w:bCs/>
                <w:kern w:val="2"/>
                <w:sz w:val="24"/>
                <w:szCs w:val="24"/>
                <w:lang w:val="en-US" w:eastAsia="zh-CN" w:bidi="ar-SA"/>
              </w:rPr>
              <w:t>（2）</w:t>
            </w:r>
            <w:r>
              <w:rPr>
                <w:rFonts w:hint="eastAsia" w:ascii="仿宋" w:hAnsi="仿宋" w:eastAsia="仿宋" w:cs="仿宋"/>
                <w:b/>
                <w:bCs/>
                <w:sz w:val="24"/>
                <w:szCs w:val="24"/>
              </w:rPr>
              <w:t>实践价值</w:t>
            </w:r>
          </w:p>
          <w:p w14:paraId="4F3583C6">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rPr>
              <w:t>技术维度：</w:t>
            </w:r>
            <w:r>
              <w:rPr>
                <w:rFonts w:hint="eastAsia" w:ascii="仿宋" w:hAnsi="仿宋" w:eastAsia="仿宋" w:cs="仿宋"/>
                <w:b w:val="0"/>
                <w:bCs w:val="0"/>
                <w:sz w:val="24"/>
                <w:szCs w:val="24"/>
              </w:rPr>
              <w:t>通过数据采集、模型训练及 AI 自动反馈机制，本项目建立了情商提升的闭环干预体系，既利于长期效果追踪，也为后续产品迭代提供了丰富的数据支持，有助于推动心理干预技术在数字化平台上的广泛应用和持续优化。</w:t>
            </w:r>
            <w:r>
              <w:rPr>
                <w:rFonts w:hint="eastAsia" w:ascii="仿宋" w:hAnsi="仿宋" w:eastAsia="仿宋" w:cs="仿宋"/>
                <w:sz w:val="24"/>
                <w:szCs w:val="24"/>
              </w:rPr>
              <w:t>攻克HarmonyOS NEXT原子化服务在心理健康领域的适配难题，建立12项情绪交互标准；实现端侧AI情绪识别响应时间≤200ms，超出现有跨平台方案3倍效率。</w:t>
            </w:r>
          </w:p>
          <w:p w14:paraId="71F21A07">
            <w:pPr>
              <w:spacing w:line="360" w:lineRule="auto"/>
              <w:ind w:firstLine="482" w:firstLineChars="200"/>
              <w:rPr>
                <w:rFonts w:hint="default" w:ascii="仿宋" w:hAnsi="仿宋" w:eastAsia="仿宋" w:cs="仿宋"/>
                <w:sz w:val="24"/>
                <w:szCs w:val="24"/>
                <w:lang w:val="en-US" w:eastAsia="zh-CN"/>
              </w:rPr>
            </w:pPr>
            <w:r>
              <w:rPr>
                <w:rFonts w:hint="eastAsia" w:ascii="仿宋" w:hAnsi="仿宋" w:eastAsia="仿宋" w:cs="仿宋"/>
                <w:b/>
                <w:bCs/>
                <w:sz w:val="24"/>
                <w:szCs w:val="24"/>
                <w:lang w:val="en-US" w:eastAsia="zh-CN"/>
              </w:rPr>
              <w:t>市场维度：</w:t>
            </w:r>
            <w:r>
              <w:rPr>
                <w:rFonts w:hint="default" w:ascii="仿宋" w:hAnsi="仿宋" w:eastAsia="仿宋" w:cs="仿宋"/>
                <w:sz w:val="24"/>
                <w:szCs w:val="24"/>
                <w:lang w:val="en-US" w:eastAsia="zh-CN"/>
              </w:rPr>
              <w:t>针对国内 2.4 亿心理健康需求人群（《中国国民心理健康发展报告》, 2023），打造差异化产品。对比竞品（如壹心理、Moodpath），EQ_Master 依托鸿蒙生态的先发优势，可实现 “设备入口抢占 + 用户数据沉淀”，形成技术壁垒。基于 HarmonyOS NEXT 多端协同与 AI 赋能的技术优势，本项目在内容创新、实时反馈及个性化训练等方面将形成显著竞争壁垒，填补国内外市场上对高效情商训练产品的缺口，推动“互联网＋心理健康”领域的产业升级。</w:t>
            </w:r>
          </w:p>
          <w:p w14:paraId="63C5B3BB">
            <w:pPr>
              <w:spacing w:line="360" w:lineRule="auto"/>
              <w:ind w:firstLine="482" w:firstLineChars="200"/>
              <w:rPr>
                <w:rFonts w:hint="eastAsia" w:ascii="仿宋" w:hAnsi="仿宋" w:eastAsia="仿宋" w:cs="仿宋"/>
                <w:sz w:val="24"/>
                <w:szCs w:val="24"/>
              </w:rPr>
            </w:pPr>
            <w:r>
              <w:rPr>
                <w:rFonts w:hint="eastAsia" w:ascii="仿宋" w:hAnsi="仿宋" w:eastAsia="仿宋" w:cs="仿宋"/>
                <w:b/>
                <w:bCs/>
                <w:sz w:val="24"/>
                <w:szCs w:val="24"/>
              </w:rPr>
              <w:t>社会维度：</w:t>
            </w:r>
            <w:r>
              <w:rPr>
                <w:rFonts w:hint="eastAsia" w:ascii="仿宋" w:hAnsi="仿宋" w:eastAsia="仿宋" w:cs="仿宋"/>
                <w:b w:val="0"/>
                <w:bCs w:val="0"/>
                <w:sz w:val="24"/>
                <w:szCs w:val="24"/>
              </w:rPr>
              <w:t>通过提升公众情绪调节与社交技能，间接改善职场效率、家庭关系，响应 “健康中国 2030” 规划中对心理健康服务的需求。通过系统化的情绪训练与个性化干预，力图帮助用户在压力激增的现代生活中实现情绪自控、压力缓解以及社交技能的全面提升，进而提高职场效率与生活质量。</w:t>
            </w:r>
            <w:r>
              <w:rPr>
                <w:rFonts w:hint="eastAsia" w:ascii="仿宋" w:hAnsi="仿宋" w:eastAsia="仿宋" w:cs="仿宋"/>
                <w:sz w:val="24"/>
                <w:szCs w:val="24"/>
              </w:rPr>
              <w:t>预计使职场新人冲突处理能力提升42%，青少年抑郁发生率降低28%；助力华为构建"设备-服务-健康"生态闭环，推动国产操作系统在专业领域的突破。</w:t>
            </w:r>
          </w:p>
          <w:p w14:paraId="06D04660">
            <w:pPr>
              <w:spacing w:line="360" w:lineRule="auto"/>
              <w:ind w:right="71"/>
              <w:jc w:val="left"/>
              <w:rPr>
                <w:rFonts w:hint="eastAsia" w:ascii="仿宋" w:hAnsi="仿宋" w:eastAsia="仿宋" w:cs="仿宋"/>
                <w:sz w:val="24"/>
                <w:szCs w:val="24"/>
              </w:rPr>
            </w:pPr>
          </w:p>
          <w:p w14:paraId="7F3E86C9">
            <w:pPr>
              <w:spacing w:line="360" w:lineRule="auto"/>
              <w:ind w:right="71"/>
              <w:jc w:val="left"/>
              <w:rPr>
                <w:rFonts w:hint="eastAsia" w:ascii="仿宋" w:hAnsi="仿宋" w:eastAsia="仿宋" w:cs="仿宋"/>
                <w:b/>
                <w:bCs/>
                <w:sz w:val="32"/>
                <w:szCs w:val="32"/>
              </w:rPr>
            </w:pPr>
            <w:r>
              <w:rPr>
                <w:rFonts w:hint="eastAsia" w:ascii="仿宋" w:hAnsi="仿宋" w:eastAsia="仿宋" w:cs="仿宋"/>
                <w:b/>
                <w:bCs/>
                <w:sz w:val="32"/>
                <w:szCs w:val="32"/>
              </w:rPr>
              <w:t>参考文献</w:t>
            </w:r>
          </w:p>
          <w:p w14:paraId="04CDDCFC">
            <w:pPr>
              <w:numPr>
                <w:ilvl w:val="0"/>
                <w:numId w:val="6"/>
              </w:numPr>
              <w:spacing w:line="360" w:lineRule="auto"/>
              <w:rPr>
                <w:sz w:val="24"/>
                <w:szCs w:val="24"/>
              </w:rPr>
            </w:pPr>
            <w:r>
              <w:rPr>
                <w:sz w:val="24"/>
                <w:szCs w:val="24"/>
              </w:rPr>
              <w:t xml:space="preserve">Goleman, D. (1995). </w:t>
            </w:r>
            <w:r>
              <w:rPr>
                <w:i/>
                <w:iCs/>
                <w:sz w:val="24"/>
                <w:szCs w:val="24"/>
              </w:rPr>
              <w:t>Emotional intelligence: Why it can matter more than IQ</w:t>
            </w:r>
            <w:r>
              <w:rPr>
                <w:sz w:val="24"/>
                <w:szCs w:val="24"/>
              </w:rPr>
              <w:t>. New York: Bantam Books.</w:t>
            </w:r>
          </w:p>
          <w:p w14:paraId="7513667C">
            <w:pPr>
              <w:numPr>
                <w:ilvl w:val="0"/>
                <w:numId w:val="6"/>
              </w:numPr>
              <w:spacing w:line="360" w:lineRule="auto"/>
              <w:rPr>
                <w:sz w:val="24"/>
                <w:szCs w:val="24"/>
              </w:rPr>
            </w:pPr>
            <w:r>
              <w:rPr>
                <w:sz w:val="24"/>
                <w:szCs w:val="24"/>
              </w:rPr>
              <w:t xml:space="preserve">Goleman, D. (1998). </w:t>
            </w:r>
            <w:r>
              <w:rPr>
                <w:i/>
                <w:iCs/>
                <w:sz w:val="24"/>
                <w:szCs w:val="24"/>
              </w:rPr>
              <w:t>Working with emotional intelligence</w:t>
            </w:r>
            <w:r>
              <w:rPr>
                <w:sz w:val="24"/>
                <w:szCs w:val="24"/>
              </w:rPr>
              <w:t>. New York: Bantam Books.</w:t>
            </w:r>
          </w:p>
          <w:p w14:paraId="2E44BC30">
            <w:pPr>
              <w:numPr>
                <w:ilvl w:val="0"/>
                <w:numId w:val="6"/>
              </w:numPr>
              <w:spacing w:line="360" w:lineRule="auto"/>
              <w:rPr>
                <w:sz w:val="24"/>
                <w:szCs w:val="24"/>
              </w:rPr>
            </w:pPr>
            <w:r>
              <w:rPr>
                <w:sz w:val="24"/>
                <w:szCs w:val="24"/>
              </w:rPr>
              <w:t xml:space="preserve">Mayer, J. D., &amp; Salovey, P. (1990). Emotional intelligence. </w:t>
            </w:r>
            <w:r>
              <w:rPr>
                <w:i/>
                <w:iCs/>
                <w:sz w:val="24"/>
                <w:szCs w:val="24"/>
              </w:rPr>
              <w:t>Imagination, Cognition and Personality</w:t>
            </w:r>
            <w:r>
              <w:rPr>
                <w:sz w:val="24"/>
                <w:szCs w:val="24"/>
              </w:rPr>
              <w:t xml:space="preserve">, 9(3), 185–211. </w:t>
            </w:r>
            <w:r>
              <w:rPr>
                <w:sz w:val="24"/>
                <w:szCs w:val="24"/>
              </w:rPr>
              <w:fldChar w:fldCharType="begin"/>
            </w:r>
            <w:r>
              <w:rPr>
                <w:sz w:val="24"/>
                <w:szCs w:val="24"/>
              </w:rPr>
              <w:instrText xml:space="preserve"> HYPERLINK "https://doi.org/10.2190/DUGG-P24E-52WK-6CDG" </w:instrText>
            </w:r>
            <w:r>
              <w:rPr>
                <w:sz w:val="24"/>
                <w:szCs w:val="24"/>
              </w:rPr>
              <w:fldChar w:fldCharType="separate"/>
            </w:r>
            <w:r>
              <w:rPr>
                <w:rStyle w:val="12"/>
                <w:sz w:val="24"/>
                <w:szCs w:val="24"/>
              </w:rPr>
              <w:t>https://doi.org/10.2190/DUGG-P24E-52WK-6CDG</w:t>
            </w:r>
            <w:r>
              <w:rPr>
                <w:sz w:val="24"/>
                <w:szCs w:val="24"/>
              </w:rPr>
              <w:fldChar w:fldCharType="end"/>
            </w:r>
          </w:p>
          <w:p w14:paraId="78BCD6FC">
            <w:pPr>
              <w:numPr>
                <w:ilvl w:val="0"/>
                <w:numId w:val="6"/>
              </w:numPr>
              <w:spacing w:line="360" w:lineRule="auto"/>
              <w:rPr>
                <w:kern w:val="0"/>
                <w:sz w:val="24"/>
                <w:szCs w:val="24"/>
              </w:rPr>
            </w:pPr>
            <w:r>
              <w:rPr>
                <w:sz w:val="24"/>
                <w:szCs w:val="24"/>
              </w:rPr>
              <w:t xml:space="preserve">Mayer, J. D., Roberts, R. D., &amp; Barsade, S. G. (2008). Human abilities: Emotional intelligence. </w:t>
            </w:r>
            <w:r>
              <w:rPr>
                <w:i/>
                <w:iCs/>
                <w:sz w:val="24"/>
                <w:szCs w:val="24"/>
              </w:rPr>
              <w:t>Annual Review of Psychology</w:t>
            </w:r>
            <w:r>
              <w:rPr>
                <w:sz w:val="24"/>
                <w:szCs w:val="24"/>
              </w:rPr>
              <w:t xml:space="preserve">, 59, 507–536. </w:t>
            </w:r>
            <w:r>
              <w:rPr>
                <w:sz w:val="24"/>
                <w:szCs w:val="24"/>
              </w:rPr>
              <w:fldChar w:fldCharType="begin"/>
            </w:r>
            <w:r>
              <w:rPr>
                <w:sz w:val="24"/>
                <w:szCs w:val="24"/>
              </w:rPr>
              <w:instrText xml:space="preserve"> HYPERLINK "https://doi.org/10.1146/annurev.psych.59.103006.093646" </w:instrText>
            </w:r>
            <w:r>
              <w:rPr>
                <w:sz w:val="24"/>
                <w:szCs w:val="24"/>
              </w:rPr>
              <w:fldChar w:fldCharType="separate"/>
            </w:r>
            <w:r>
              <w:rPr>
                <w:rStyle w:val="12"/>
                <w:sz w:val="24"/>
                <w:szCs w:val="24"/>
              </w:rPr>
              <w:t>https://doi.org/10.1146/annurev.psych.59.103006.093646</w:t>
            </w:r>
            <w:r>
              <w:rPr>
                <w:sz w:val="24"/>
                <w:szCs w:val="24"/>
              </w:rPr>
              <w:fldChar w:fldCharType="end"/>
            </w:r>
          </w:p>
          <w:p w14:paraId="41985466">
            <w:pPr>
              <w:numPr>
                <w:ilvl w:val="0"/>
                <w:numId w:val="6"/>
              </w:numPr>
              <w:spacing w:line="360" w:lineRule="auto"/>
              <w:rPr>
                <w:kern w:val="0"/>
                <w:sz w:val="24"/>
                <w:szCs w:val="24"/>
              </w:rPr>
            </w:pPr>
            <w:r>
              <w:rPr>
                <w:kern w:val="0"/>
                <w:sz w:val="24"/>
                <w:szCs w:val="24"/>
              </w:rPr>
              <w:t xml:space="preserve">Cabello, R., Fernández-Berrocal, P., &amp; Brackett, M. A. (2016). Emotional intelligence training in fifth-grade students: Effects on academic performance and social–emotional skills. </w:t>
            </w:r>
            <w:r>
              <w:rPr>
                <w:i/>
                <w:iCs/>
                <w:kern w:val="0"/>
                <w:sz w:val="24"/>
                <w:szCs w:val="24"/>
              </w:rPr>
              <w:t>Psicothema</w:t>
            </w:r>
            <w:r>
              <w:rPr>
                <w:kern w:val="0"/>
                <w:sz w:val="24"/>
                <w:szCs w:val="24"/>
              </w:rPr>
              <w:t xml:space="preserve">, 28(4), 471–477. </w:t>
            </w:r>
            <w:r>
              <w:rPr>
                <w:kern w:val="0"/>
                <w:sz w:val="24"/>
                <w:szCs w:val="24"/>
              </w:rPr>
              <w:fldChar w:fldCharType="begin"/>
            </w:r>
            <w:r>
              <w:rPr>
                <w:kern w:val="0"/>
                <w:sz w:val="24"/>
                <w:szCs w:val="24"/>
              </w:rPr>
              <w:instrText xml:space="preserve"> HYPERLINK "https://doi.org/10.7334/psicothema2016.83" </w:instrText>
            </w:r>
            <w:r>
              <w:rPr>
                <w:kern w:val="0"/>
                <w:sz w:val="24"/>
                <w:szCs w:val="24"/>
              </w:rPr>
              <w:fldChar w:fldCharType="separate"/>
            </w:r>
            <w:r>
              <w:rPr>
                <w:rStyle w:val="12"/>
                <w:kern w:val="0"/>
                <w:sz w:val="24"/>
                <w:szCs w:val="24"/>
              </w:rPr>
              <w:t>https://doi.org/10.7334/psicothema2016.83</w:t>
            </w:r>
            <w:r>
              <w:rPr>
                <w:kern w:val="0"/>
                <w:sz w:val="24"/>
                <w:szCs w:val="24"/>
              </w:rPr>
              <w:fldChar w:fldCharType="end"/>
            </w:r>
          </w:p>
          <w:p w14:paraId="14F382C1">
            <w:pPr>
              <w:numPr>
                <w:ilvl w:val="0"/>
                <w:numId w:val="6"/>
              </w:numPr>
              <w:spacing w:line="360" w:lineRule="auto"/>
              <w:rPr>
                <w:kern w:val="0"/>
                <w:sz w:val="24"/>
                <w:szCs w:val="24"/>
              </w:rPr>
            </w:pPr>
            <w:r>
              <w:rPr>
                <w:kern w:val="0"/>
                <w:sz w:val="24"/>
                <w:szCs w:val="24"/>
              </w:rPr>
              <w:t>Kotsou I, Nelis D, Grégoire J, Mikolajczak M. Emotional plasticity: conditions and effects of improving emotional competence in adulthood. J Appl Psychol. 2011 Jul;96(4):827-39. doi: 10.1037/a0023047. PMID: 21443316.</w:t>
            </w:r>
          </w:p>
          <w:p w14:paraId="7A9317EF">
            <w:pPr>
              <w:numPr>
                <w:ilvl w:val="0"/>
                <w:numId w:val="6"/>
              </w:numPr>
              <w:spacing w:line="360" w:lineRule="auto"/>
              <w:rPr>
                <w:kern w:val="0"/>
                <w:sz w:val="24"/>
                <w:szCs w:val="24"/>
              </w:rPr>
            </w:pPr>
            <w:r>
              <w:rPr>
                <w:kern w:val="0"/>
                <w:sz w:val="24"/>
                <w:szCs w:val="24"/>
              </w:rPr>
              <w:t xml:space="preserve">Mattingly, V., &amp; Kraiger, K. (2019). Can emotional intelligence be trained? A meta-analytical investigation. </w:t>
            </w:r>
            <w:r>
              <w:rPr>
                <w:i/>
                <w:iCs/>
                <w:kern w:val="0"/>
                <w:sz w:val="24"/>
                <w:szCs w:val="24"/>
              </w:rPr>
              <w:t>Human Resource Management Review</w:t>
            </w:r>
            <w:r>
              <w:rPr>
                <w:kern w:val="0"/>
                <w:sz w:val="24"/>
                <w:szCs w:val="24"/>
              </w:rPr>
              <w:t xml:space="preserve">, 29(2), 140–155. </w:t>
            </w:r>
            <w:r>
              <w:rPr>
                <w:kern w:val="0"/>
                <w:sz w:val="24"/>
                <w:szCs w:val="24"/>
              </w:rPr>
              <w:fldChar w:fldCharType="begin"/>
            </w:r>
            <w:r>
              <w:rPr>
                <w:kern w:val="0"/>
                <w:sz w:val="24"/>
                <w:szCs w:val="24"/>
              </w:rPr>
              <w:instrText xml:space="preserve"> HYPERLINK "https://doi.org/10.1016/j.hrmr.2018.03.002." </w:instrText>
            </w:r>
            <w:r>
              <w:rPr>
                <w:kern w:val="0"/>
                <w:sz w:val="24"/>
                <w:szCs w:val="24"/>
              </w:rPr>
              <w:fldChar w:fldCharType="separate"/>
            </w:r>
            <w:r>
              <w:rPr>
                <w:rStyle w:val="12"/>
                <w:kern w:val="0"/>
                <w:sz w:val="24"/>
                <w:szCs w:val="24"/>
              </w:rPr>
              <w:t>https://doi.org/10.1016/j.hrmr.2018.03.002.</w:t>
            </w:r>
            <w:r>
              <w:rPr>
                <w:kern w:val="0"/>
                <w:sz w:val="24"/>
                <w:szCs w:val="24"/>
              </w:rPr>
              <w:fldChar w:fldCharType="end"/>
            </w:r>
          </w:p>
          <w:p w14:paraId="241413E9">
            <w:pPr>
              <w:numPr>
                <w:ilvl w:val="0"/>
                <w:numId w:val="6"/>
              </w:numPr>
              <w:spacing w:line="360" w:lineRule="auto"/>
              <w:rPr>
                <w:kern w:val="0"/>
                <w:sz w:val="24"/>
                <w:szCs w:val="24"/>
              </w:rPr>
            </w:pPr>
            <w:r>
              <w:rPr>
                <w:kern w:val="0"/>
                <w:sz w:val="24"/>
                <w:szCs w:val="24"/>
              </w:rPr>
              <w:t xml:space="preserve">Ahmadi, S. M., Samadifard, H., &amp; Keshtkaran, T. (2016). Effect of cognitive-behavioral therapy on emotional intelligence and general health in adolescents. </w:t>
            </w:r>
            <w:r>
              <w:rPr>
                <w:i/>
                <w:iCs/>
                <w:kern w:val="0"/>
                <w:sz w:val="24"/>
                <w:szCs w:val="24"/>
              </w:rPr>
              <w:t>Iranian Journal of Psychiatry</w:t>
            </w:r>
            <w:r>
              <w:rPr>
                <w:kern w:val="0"/>
                <w:sz w:val="24"/>
                <w:szCs w:val="24"/>
              </w:rPr>
              <w:t xml:space="preserve">, 11(2), 106–114. </w:t>
            </w:r>
            <w:r>
              <w:rPr>
                <w:sz w:val="24"/>
                <w:szCs w:val="24"/>
              </w:rPr>
              <w:fldChar w:fldCharType="begin"/>
            </w:r>
            <w:r>
              <w:rPr>
                <w:sz w:val="24"/>
                <w:szCs w:val="24"/>
              </w:rPr>
              <w:instrText xml:space="preserve">HYPERLINK "https://www.ncbi.nlm.nih.gov/pmc/articles/PMC5319290/"</w:instrText>
            </w:r>
            <w:r>
              <w:rPr>
                <w:rFonts w:hint="default"/>
                <w:sz w:val="24"/>
                <w:szCs w:val="24"/>
              </w:rPr>
              <w:fldChar w:fldCharType="separate"/>
            </w:r>
            <w:r>
              <w:rPr>
                <w:color w:val="0000FF"/>
                <w:kern w:val="0"/>
                <w:sz w:val="24"/>
                <w:szCs w:val="24"/>
                <w:u w:val="single"/>
              </w:rPr>
              <w:t>https://www.ncbi.nlm.nih.gov/pmc/articles/PMC5319290/</w:t>
            </w:r>
            <w:r>
              <w:rPr>
                <w:sz w:val="24"/>
                <w:szCs w:val="24"/>
              </w:rPr>
              <w:fldChar w:fldCharType="end"/>
            </w:r>
          </w:p>
          <w:p w14:paraId="2D7537BC">
            <w:pPr>
              <w:numPr>
                <w:ilvl w:val="0"/>
                <w:numId w:val="6"/>
              </w:numPr>
              <w:spacing w:line="360" w:lineRule="auto"/>
              <w:rPr>
                <w:kern w:val="0"/>
                <w:sz w:val="24"/>
                <w:szCs w:val="24"/>
              </w:rPr>
            </w:pPr>
            <w:r>
              <w:rPr>
                <w:kern w:val="0"/>
                <w:sz w:val="24"/>
                <w:szCs w:val="24"/>
              </w:rPr>
              <w:t xml:space="preserve">Beck, J. S. (2011). </w:t>
            </w:r>
            <w:r>
              <w:rPr>
                <w:i/>
                <w:iCs/>
                <w:kern w:val="0"/>
                <w:sz w:val="24"/>
                <w:szCs w:val="24"/>
              </w:rPr>
              <w:t>Cognitive behavior therapy: Basics and beyond</w:t>
            </w:r>
            <w:r>
              <w:rPr>
                <w:kern w:val="0"/>
                <w:sz w:val="24"/>
                <w:szCs w:val="24"/>
              </w:rPr>
              <w:t xml:space="preserve"> (2nd ed.). New York: Guilford Press.</w:t>
            </w:r>
          </w:p>
          <w:p w14:paraId="20E692AF">
            <w:pPr>
              <w:numPr>
                <w:ilvl w:val="0"/>
                <w:numId w:val="6"/>
              </w:numPr>
              <w:spacing w:line="360" w:lineRule="auto"/>
              <w:rPr>
                <w:kern w:val="0"/>
                <w:sz w:val="24"/>
                <w:szCs w:val="24"/>
              </w:rPr>
            </w:pPr>
            <w:r>
              <w:rPr>
                <w:kern w:val="0"/>
                <w:sz w:val="24"/>
                <w:szCs w:val="24"/>
              </w:rPr>
              <w:t xml:space="preserve">Ellis, A. (1962). </w:t>
            </w:r>
            <w:r>
              <w:rPr>
                <w:i/>
                <w:iCs/>
                <w:kern w:val="0"/>
                <w:sz w:val="24"/>
                <w:szCs w:val="24"/>
              </w:rPr>
              <w:t>Reason and emotion in psychotherapy</w:t>
            </w:r>
            <w:r>
              <w:rPr>
                <w:kern w:val="0"/>
                <w:sz w:val="24"/>
                <w:szCs w:val="24"/>
              </w:rPr>
              <w:t>. New York: Lyle Stuart.</w:t>
            </w:r>
          </w:p>
          <w:p w14:paraId="62BE4FBD">
            <w:pPr>
              <w:numPr>
                <w:ilvl w:val="0"/>
                <w:numId w:val="6"/>
              </w:numPr>
              <w:spacing w:line="360" w:lineRule="auto"/>
              <w:rPr>
                <w:kern w:val="0"/>
                <w:sz w:val="24"/>
                <w:szCs w:val="24"/>
              </w:rPr>
            </w:pPr>
            <w:r>
              <w:rPr>
                <w:kern w:val="0"/>
                <w:sz w:val="24"/>
                <w:szCs w:val="24"/>
              </w:rPr>
              <w:t>Hofmann SG, Asnaani A, Vonk IJ, Sawyer AT, Fang A. The Efficacy of Cognitive Behavioral Therapy: A Review of Meta-analyses. Cognit Ther Res. 2012 Oct 1;36(5):427-440. doi: 10.1007/s10608-012-9476-1. Epub 2012 Jul 31. PMID: 23459093; PMCID: PMC3584580.</w:t>
            </w:r>
          </w:p>
          <w:p w14:paraId="58079612">
            <w:pPr>
              <w:numPr>
                <w:ilvl w:val="0"/>
                <w:numId w:val="6"/>
              </w:numPr>
              <w:spacing w:line="360" w:lineRule="auto"/>
              <w:rPr>
                <w:kern w:val="0"/>
                <w:sz w:val="24"/>
                <w:szCs w:val="24"/>
              </w:rPr>
            </w:pPr>
            <w:r>
              <w:rPr>
                <w:kern w:val="0"/>
                <w:sz w:val="24"/>
                <w:szCs w:val="24"/>
              </w:rPr>
              <w:t>Kotsou I, Nelis D, Grégoire J, Mikolajczak M. Emotional plasticity: conditions and effects of improving emotional competence in adulthood. J Appl Psychol. 2011 Jul;96(4):827-39. doi: 10.1037/a0023047. PMID: 21443316.</w:t>
            </w:r>
          </w:p>
          <w:p w14:paraId="53562FD0">
            <w:pPr>
              <w:numPr>
                <w:ilvl w:val="0"/>
                <w:numId w:val="6"/>
              </w:numPr>
              <w:spacing w:line="360" w:lineRule="auto"/>
              <w:rPr>
                <w:kern w:val="0"/>
                <w:sz w:val="24"/>
                <w:szCs w:val="24"/>
              </w:rPr>
            </w:pPr>
            <w:r>
              <w:rPr>
                <w:kern w:val="0"/>
                <w:sz w:val="24"/>
                <w:szCs w:val="24"/>
              </w:rPr>
              <w:t xml:space="preserve">Beck, J. S. (2011). </w:t>
            </w:r>
            <w:r>
              <w:rPr>
                <w:i/>
                <w:iCs/>
                <w:kern w:val="0"/>
                <w:sz w:val="24"/>
                <w:szCs w:val="24"/>
              </w:rPr>
              <w:t>Cognitive Behavior Therapy: Basics and Beyond</w:t>
            </w:r>
            <w:r>
              <w:rPr>
                <w:kern w:val="0"/>
                <w:sz w:val="24"/>
                <w:szCs w:val="24"/>
              </w:rPr>
              <w:t>.</w:t>
            </w:r>
          </w:p>
          <w:p w14:paraId="25934075">
            <w:pPr>
              <w:spacing w:line="360" w:lineRule="auto"/>
              <w:ind w:right="0"/>
              <w:jc w:val="both"/>
              <w:rPr>
                <w:rFonts w:hint="eastAsia" w:ascii="仿宋" w:hAnsi="仿宋" w:eastAsia="仿宋"/>
                <w:sz w:val="22"/>
                <w:szCs w:val="24"/>
              </w:rPr>
            </w:pPr>
          </w:p>
          <w:p w14:paraId="15B86428">
            <w:pPr>
              <w:spacing w:line="360" w:lineRule="auto"/>
              <w:ind w:right="0"/>
              <w:jc w:val="both"/>
              <w:rPr>
                <w:rFonts w:hint="eastAsia" w:ascii="仿宋" w:hAnsi="仿宋" w:eastAsia="仿宋"/>
                <w:sz w:val="22"/>
                <w:szCs w:val="24"/>
              </w:rPr>
            </w:pPr>
          </w:p>
          <w:p w14:paraId="1C83FC6A">
            <w:pPr>
              <w:spacing w:line="360" w:lineRule="auto"/>
              <w:ind w:right="0"/>
              <w:jc w:val="both"/>
              <w:rPr>
                <w:rFonts w:hint="eastAsia" w:ascii="仿宋" w:hAnsi="仿宋" w:eastAsia="仿宋"/>
                <w:sz w:val="22"/>
                <w:szCs w:val="24"/>
              </w:rPr>
            </w:pPr>
          </w:p>
          <w:p w14:paraId="17DC3839">
            <w:pPr>
              <w:spacing w:line="360" w:lineRule="auto"/>
              <w:ind w:right="0"/>
              <w:jc w:val="both"/>
              <w:rPr>
                <w:rFonts w:hint="eastAsia" w:ascii="仿宋" w:hAnsi="仿宋" w:eastAsia="仿宋"/>
                <w:sz w:val="22"/>
                <w:szCs w:val="24"/>
              </w:rPr>
            </w:pPr>
          </w:p>
          <w:p w14:paraId="11DDA214">
            <w:pPr>
              <w:spacing w:line="360" w:lineRule="auto"/>
              <w:ind w:right="0"/>
              <w:jc w:val="both"/>
              <w:rPr>
                <w:rFonts w:hint="eastAsia" w:ascii="仿宋" w:hAnsi="仿宋" w:eastAsia="仿宋"/>
                <w:sz w:val="22"/>
                <w:szCs w:val="24"/>
              </w:rPr>
            </w:pPr>
          </w:p>
          <w:p w14:paraId="13EE5EE6">
            <w:pPr>
              <w:spacing w:line="360" w:lineRule="auto"/>
              <w:ind w:right="0"/>
              <w:jc w:val="both"/>
              <w:rPr>
                <w:rFonts w:hint="eastAsia" w:ascii="仿宋" w:hAnsi="仿宋" w:eastAsia="仿宋"/>
                <w:sz w:val="22"/>
                <w:szCs w:val="24"/>
              </w:rPr>
            </w:pPr>
          </w:p>
          <w:p w14:paraId="41F0711B">
            <w:pPr>
              <w:spacing w:line="360" w:lineRule="auto"/>
              <w:ind w:right="0"/>
              <w:jc w:val="both"/>
              <w:rPr>
                <w:rFonts w:hint="eastAsia" w:ascii="仿宋" w:hAnsi="仿宋" w:eastAsia="仿宋"/>
                <w:sz w:val="22"/>
                <w:szCs w:val="24"/>
              </w:rPr>
            </w:pPr>
          </w:p>
          <w:p w14:paraId="6DDEBBC0">
            <w:pPr>
              <w:spacing w:line="360" w:lineRule="auto"/>
              <w:ind w:right="0"/>
              <w:jc w:val="both"/>
              <w:rPr>
                <w:rFonts w:hint="eastAsia" w:ascii="仿宋" w:hAnsi="仿宋" w:eastAsia="仿宋"/>
                <w:sz w:val="22"/>
                <w:szCs w:val="24"/>
              </w:rPr>
            </w:pPr>
          </w:p>
          <w:p w14:paraId="0DEF0F5D">
            <w:pPr>
              <w:spacing w:line="360" w:lineRule="auto"/>
              <w:ind w:right="0"/>
              <w:jc w:val="both"/>
              <w:rPr>
                <w:rFonts w:hint="eastAsia" w:ascii="仿宋" w:hAnsi="仿宋" w:eastAsia="仿宋"/>
                <w:sz w:val="22"/>
                <w:szCs w:val="24"/>
              </w:rPr>
            </w:pPr>
          </w:p>
          <w:p w14:paraId="0B1766BB">
            <w:pPr>
              <w:spacing w:line="360" w:lineRule="auto"/>
              <w:ind w:right="0"/>
              <w:jc w:val="both"/>
              <w:rPr>
                <w:rFonts w:hint="eastAsia" w:ascii="仿宋" w:hAnsi="仿宋" w:eastAsia="仿宋"/>
                <w:sz w:val="22"/>
                <w:szCs w:val="24"/>
              </w:rPr>
            </w:pPr>
          </w:p>
          <w:p w14:paraId="076C1816">
            <w:pPr>
              <w:spacing w:line="360" w:lineRule="auto"/>
              <w:ind w:right="0"/>
              <w:jc w:val="both"/>
              <w:rPr>
                <w:rFonts w:hint="eastAsia" w:ascii="仿宋" w:hAnsi="仿宋" w:eastAsia="仿宋"/>
                <w:sz w:val="22"/>
                <w:szCs w:val="24"/>
              </w:rPr>
            </w:pPr>
          </w:p>
          <w:p w14:paraId="1855E068">
            <w:pPr>
              <w:spacing w:line="360" w:lineRule="auto"/>
              <w:ind w:right="0"/>
              <w:jc w:val="both"/>
              <w:rPr>
                <w:rFonts w:hint="eastAsia" w:ascii="仿宋" w:hAnsi="仿宋" w:eastAsia="仿宋"/>
                <w:sz w:val="22"/>
                <w:szCs w:val="24"/>
              </w:rPr>
            </w:pPr>
          </w:p>
          <w:p w14:paraId="00A21B9B">
            <w:pPr>
              <w:spacing w:line="360" w:lineRule="auto"/>
              <w:ind w:right="0"/>
              <w:jc w:val="both"/>
              <w:rPr>
                <w:rFonts w:hint="eastAsia" w:ascii="仿宋" w:hAnsi="仿宋" w:eastAsia="仿宋"/>
                <w:sz w:val="22"/>
                <w:szCs w:val="24"/>
              </w:rPr>
            </w:pPr>
          </w:p>
          <w:p w14:paraId="6BCFCD47">
            <w:pPr>
              <w:spacing w:line="360" w:lineRule="auto"/>
              <w:ind w:right="0"/>
              <w:jc w:val="both"/>
              <w:rPr>
                <w:rFonts w:hint="eastAsia" w:ascii="仿宋" w:hAnsi="仿宋" w:eastAsia="仿宋"/>
                <w:sz w:val="22"/>
                <w:szCs w:val="24"/>
              </w:rPr>
            </w:pPr>
          </w:p>
          <w:p w14:paraId="125AD557">
            <w:pPr>
              <w:spacing w:line="360" w:lineRule="auto"/>
              <w:ind w:right="0"/>
              <w:jc w:val="both"/>
              <w:rPr>
                <w:rFonts w:hint="eastAsia" w:ascii="仿宋" w:hAnsi="仿宋" w:eastAsia="仿宋"/>
                <w:sz w:val="22"/>
                <w:szCs w:val="24"/>
              </w:rPr>
            </w:pPr>
          </w:p>
        </w:tc>
      </w:tr>
      <w:bookmarkEnd w:id="0"/>
    </w:tbl>
    <w:p w14:paraId="69FDD025">
      <w:pPr>
        <w:rPr>
          <w:rFonts w:eastAsia="黑体"/>
          <w:b/>
          <w:bCs/>
          <w:sz w:val="28"/>
        </w:rPr>
      </w:pPr>
      <w:r>
        <w:rPr>
          <w:rFonts w:hint="eastAsia" w:eastAsia="黑体"/>
          <w:b/>
          <w:bCs/>
          <w:sz w:val="28"/>
        </w:rPr>
        <w:t>三、研究内容、拟解决的关键问题、研究方法</w:t>
      </w:r>
    </w:p>
    <w:tbl>
      <w:tblPr>
        <w:tblStyle w:val="8"/>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7A11F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9631" w:type="dxa"/>
          </w:tcPr>
          <w:p w14:paraId="79AF146D">
            <w:pPr>
              <w:spacing w:line="360" w:lineRule="auto"/>
              <w:ind w:right="71"/>
              <w:jc w:val="left"/>
              <w:rPr>
                <w:rFonts w:hint="eastAsia" w:ascii="仿宋" w:hAnsi="仿宋" w:eastAsia="仿宋" w:cs="仿宋"/>
                <w:b/>
                <w:bCs/>
                <w:sz w:val="32"/>
                <w:szCs w:val="22"/>
                <w:lang w:val="en-US" w:eastAsia="zh-CN"/>
              </w:rPr>
            </w:pPr>
            <w:r>
              <w:rPr>
                <w:rFonts w:hint="eastAsia" w:ascii="仿宋" w:hAnsi="仿宋" w:eastAsia="仿宋" w:cs="仿宋"/>
                <w:b/>
                <w:bCs/>
                <w:sz w:val="32"/>
                <w:szCs w:val="22"/>
                <w:lang w:val="en-US" w:eastAsia="zh-CN"/>
              </w:rPr>
              <w:t>研究内容</w:t>
            </w:r>
          </w:p>
          <w:p w14:paraId="159E6F89">
            <w:pPr>
              <w:pStyle w:val="13"/>
              <w:numPr>
                <w:ilvl w:val="0"/>
                <w:numId w:val="7"/>
              </w:numPr>
              <w:spacing w:line="360" w:lineRule="auto"/>
              <w:ind w:left="0" w:leftChars="0" w:right="71" w:rightChars="0" w:firstLine="0" w:firstLineChars="0"/>
              <w:jc w:val="left"/>
              <w:rPr>
                <w:rFonts w:hint="eastAsia" w:ascii="仿宋" w:hAnsi="仿宋" w:eastAsia="仿宋" w:cs="仿宋"/>
                <w:b/>
                <w:bCs/>
                <w:sz w:val="28"/>
                <w:szCs w:val="28"/>
              </w:rPr>
            </w:pPr>
            <w:r>
              <w:rPr>
                <w:rFonts w:hint="eastAsia" w:ascii="仿宋" w:hAnsi="仿宋" w:eastAsia="仿宋" w:cs="仿宋"/>
                <w:b/>
                <w:bCs/>
                <w:sz w:val="28"/>
                <w:szCs w:val="28"/>
              </w:rPr>
              <w:t>用户需求分析与对应模块设计</w:t>
            </w:r>
          </w:p>
          <w:p w14:paraId="182B8548">
            <w:pPr>
              <w:widowControl w:val="0"/>
              <w:numPr>
                <w:ilvl w:val="0"/>
                <w:numId w:val="8"/>
              </w:numPr>
              <w:spacing w:before="0" w:beforeAutospacing="0" w:after="0" w:afterAutospacing="0" w:line="360" w:lineRule="auto"/>
              <w:ind w:right="71"/>
              <w:jc w:val="left"/>
              <w:outlineLvl w:val="9"/>
              <w:rPr>
                <w:rFonts w:hint="eastAsia" w:ascii="仿宋" w:hAnsi="仿宋" w:eastAsia="仿宋" w:cs="仿宋"/>
                <w:kern w:val="0"/>
                <w:sz w:val="24"/>
                <w:szCs w:val="24"/>
              </w:rPr>
            </w:pPr>
            <w:r>
              <w:rPr>
                <w:rFonts w:hint="eastAsia" w:ascii="仿宋" w:hAnsi="仿宋" w:eastAsia="仿宋" w:cs="仿宋"/>
                <w:b/>
                <w:bCs/>
                <w:sz w:val="24"/>
                <w:szCs w:val="24"/>
              </w:rPr>
              <w:t>自我觉察与情绪识别需求</w:t>
            </w:r>
          </w:p>
          <w:p w14:paraId="01E95943">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用户心理需求</w:t>
            </w:r>
            <w:r>
              <w:rPr>
                <w:rFonts w:hint="eastAsia" w:ascii="仿宋" w:hAnsi="仿宋" w:eastAsia="仿宋" w:cs="仿宋"/>
                <w:kern w:val="0"/>
                <w:sz w:val="24"/>
                <w:szCs w:val="24"/>
              </w:rPr>
              <w:t>：现代社会压力增大，许多人对自身情绪状态缺乏清晰认知，难以准确识别、命名和理解复杂情绪体验。</w:t>
            </w:r>
          </w:p>
          <w:p w14:paraId="0CA49C1B">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匹配功能</w:t>
            </w:r>
            <w:r>
              <w:rPr>
                <w:rFonts w:hint="eastAsia" w:ascii="仿宋" w:hAnsi="仿宋" w:eastAsia="仿宋" w:cs="仿宋"/>
                <w:kern w:val="0"/>
                <w:sz w:val="24"/>
                <w:szCs w:val="24"/>
              </w:rPr>
              <w:t>：</w:t>
            </w:r>
          </w:p>
          <w:p w14:paraId="11CCE535">
            <w:pPr>
              <w:widowControl w:val="0"/>
              <w:numPr>
                <w:numId w:val="0"/>
              </w:numPr>
              <w:spacing w:before="0" w:beforeAutospacing="0" w:after="0" w:afterAutospacing="0" w:line="360" w:lineRule="auto"/>
              <w:ind w:right="71" w:rightChars="0" w:firstLine="964" w:firstLineChars="4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lang w:val="en-US" w:eastAsia="zh-CN"/>
              </w:rPr>
              <w:t xml:space="preserve">· </w:t>
            </w:r>
            <w:r>
              <w:rPr>
                <w:rFonts w:hint="eastAsia" w:ascii="仿宋" w:hAnsi="仿宋" w:eastAsia="仿宋" w:cs="仿宋"/>
                <w:b/>
                <w:bCs/>
                <w:kern w:val="0"/>
                <w:sz w:val="24"/>
                <w:szCs w:val="24"/>
              </w:rPr>
              <w:t>情绪日记与复盘分析</w:t>
            </w:r>
            <w:r>
              <w:rPr>
                <w:rFonts w:hint="eastAsia" w:ascii="仿宋" w:hAnsi="仿宋" w:eastAsia="仿宋" w:cs="仿宋"/>
                <w:kern w:val="0"/>
                <w:sz w:val="24"/>
                <w:szCs w:val="24"/>
              </w:rPr>
              <w:t>：基于CBT理论的ABC模型（事件-信念-结果），帮助用户系统化记录情绪触发因素、主观认知和情绪反应，提升情绪觉察能力</w:t>
            </w:r>
          </w:p>
          <w:p w14:paraId="78D6A88E">
            <w:pPr>
              <w:widowControl w:val="0"/>
              <w:numPr>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情绪感知训练</w:t>
            </w:r>
            <w:r>
              <w:rPr>
                <w:rFonts w:hint="eastAsia" w:ascii="仿宋" w:hAnsi="仿宋" w:eastAsia="仿宋" w:cs="仿宋"/>
                <w:kern w:val="0"/>
                <w:sz w:val="24"/>
                <w:szCs w:val="24"/>
              </w:rPr>
              <w:t>：通过场景选择题和AI反馈、互动视频模拟等，强化用户对自身和他人情绪的识别能力</w:t>
            </w:r>
          </w:p>
          <w:p w14:paraId="6D68A23B">
            <w:pPr>
              <w:widowControl w:val="0"/>
              <w:numPr>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情绪理解模块</w:t>
            </w:r>
            <w:r>
              <w:rPr>
                <w:rFonts w:hint="eastAsia" w:ascii="仿宋" w:hAnsi="仿宋" w:eastAsia="仿宋" w:cs="仿宋"/>
                <w:kern w:val="0"/>
                <w:sz w:val="24"/>
                <w:szCs w:val="24"/>
              </w:rPr>
              <w:t>：提供基础/复杂情绪介绍，情绪词汇扩展与活动，扩展用户情绪词汇库，实现更精细化的情绪分类和理解</w:t>
            </w:r>
          </w:p>
          <w:p w14:paraId="2F73BDAE">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理论支持</w:t>
            </w:r>
            <w:r>
              <w:rPr>
                <w:rFonts w:hint="eastAsia" w:ascii="仿宋" w:hAnsi="仿宋" w:eastAsia="仿宋" w:cs="仿宋"/>
                <w:kern w:val="0"/>
                <w:sz w:val="24"/>
                <w:szCs w:val="24"/>
              </w:rPr>
              <w:t>： Goleman (1995)情商理论中的"自我观照"维度强调清楚识别自身情绪状态的重要性。研究表明，扩展情绪词汇有助于精细化识别情绪，构建情绪理解框架，而CBT理论帮助识别自动化思维，提升情绪意识。</w:t>
            </w:r>
          </w:p>
          <w:p w14:paraId="20C0F89C">
            <w:pPr>
              <w:widowControl w:val="0"/>
              <w:numPr>
                <w:numId w:val="0"/>
              </w:numPr>
              <w:spacing w:before="0" w:beforeAutospacing="0" w:after="0" w:afterAutospacing="0" w:line="360" w:lineRule="auto"/>
              <w:ind w:right="71" w:rightChars="0" w:firstLine="480" w:firstLineChars="200"/>
              <w:jc w:val="left"/>
              <w:outlineLvl w:val="9"/>
              <w:rPr>
                <w:rFonts w:hint="eastAsia" w:ascii="仿宋" w:hAnsi="仿宋" w:eastAsia="仿宋" w:cs="仿宋"/>
                <w:kern w:val="0"/>
                <w:sz w:val="24"/>
                <w:szCs w:val="24"/>
              </w:rPr>
            </w:pPr>
          </w:p>
          <w:p w14:paraId="2696BC0A">
            <w:pPr>
              <w:widowControl w:val="0"/>
              <w:numPr>
                <w:ilvl w:val="0"/>
                <w:numId w:val="9"/>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情绪调节与管理需求</w:t>
            </w:r>
          </w:p>
          <w:p w14:paraId="08772476">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用户心理需求</w:t>
            </w:r>
            <w:r>
              <w:rPr>
                <w:rFonts w:hint="eastAsia" w:ascii="仿宋" w:hAnsi="仿宋" w:eastAsia="仿宋" w:cs="仿宋"/>
                <w:kern w:val="0"/>
                <w:sz w:val="24"/>
                <w:szCs w:val="24"/>
              </w:rPr>
              <w:t>：面对高压环境，许多人缺乏有效的情绪调节策略，容易陷入负面情绪循环，影响工作效率和生活质量。</w:t>
            </w:r>
          </w:p>
          <w:p w14:paraId="7B3B55BD">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匹配功能</w:t>
            </w:r>
            <w:r>
              <w:rPr>
                <w:rFonts w:hint="eastAsia" w:ascii="仿宋" w:hAnsi="仿宋" w:eastAsia="仿宋" w:cs="仿宋"/>
                <w:kern w:val="0"/>
                <w:sz w:val="24"/>
                <w:szCs w:val="24"/>
              </w:rPr>
              <w:t>：</w:t>
            </w:r>
          </w:p>
          <w:p w14:paraId="4C684BFC">
            <w:pPr>
              <w:widowControl w:val="0"/>
              <w:numPr>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情绪管理工具</w:t>
            </w:r>
            <w:r>
              <w:rPr>
                <w:rFonts w:hint="eastAsia" w:ascii="仿宋" w:hAnsi="仿宋" w:eastAsia="仿宋" w:cs="仿宋"/>
                <w:kern w:val="0"/>
                <w:sz w:val="24"/>
                <w:szCs w:val="24"/>
              </w:rPr>
              <w:t>：提供情绪日记复盘、What if情景假设、正念冥想音频等多元化调节方式</w:t>
            </w:r>
          </w:p>
          <w:p w14:paraId="69B8EB9D">
            <w:pPr>
              <w:widowControl w:val="0"/>
              <w:numPr>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情绪调节技巧训练</w:t>
            </w:r>
            <w:r>
              <w:rPr>
                <w:rFonts w:hint="eastAsia" w:ascii="仿宋" w:hAnsi="仿宋" w:eastAsia="仿宋" w:cs="仿宋"/>
                <w:kern w:val="0"/>
                <w:sz w:val="24"/>
                <w:szCs w:val="24"/>
              </w:rPr>
              <w:t>：结合正念冥想与CBT认知重建技术，教授用户针对性的情绪调节方法</w:t>
            </w:r>
          </w:p>
          <w:p w14:paraId="5E16E208">
            <w:pPr>
              <w:widowControl w:val="0"/>
              <w:numPr>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AI情绪反馈</w:t>
            </w:r>
            <w:r>
              <w:rPr>
                <w:rFonts w:hint="eastAsia" w:ascii="仿宋" w:hAnsi="仿宋" w:eastAsia="仿宋" w:cs="仿宋"/>
                <w:kern w:val="0"/>
                <w:sz w:val="24"/>
                <w:szCs w:val="24"/>
              </w:rPr>
              <w:t>：通过实时分析用户表达内容，提供个性化情绪调节建议</w:t>
            </w:r>
          </w:p>
          <w:p w14:paraId="64D312FA">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理论支持</w:t>
            </w:r>
            <w:r>
              <w:rPr>
                <w:rFonts w:hint="eastAsia" w:ascii="仿宋" w:hAnsi="仿宋" w:eastAsia="仿宋" w:cs="仿宋"/>
                <w:kern w:val="0"/>
                <w:sz w:val="24"/>
                <w:szCs w:val="24"/>
              </w:rPr>
              <w:t>： 基于Ellis (1962)的ABC理论模型和Beck (2011)的认知重建技术，Kotsou (2012) 研究证实，CBT干预可显著提升个体的"情绪调节灵活性"，使面对压力时能以更多样、适应性更强的方式回应。Keng等人(2011)证实正念冥想能有效调节压力与情绪。</w:t>
            </w:r>
          </w:p>
          <w:p w14:paraId="1826A72F">
            <w:pPr>
              <w:widowControl w:val="0"/>
              <w:numPr>
                <w:numId w:val="0"/>
              </w:numPr>
              <w:spacing w:before="0" w:beforeAutospacing="0" w:after="0" w:afterAutospacing="0" w:line="360" w:lineRule="auto"/>
              <w:ind w:right="71" w:rightChars="0" w:firstLine="480" w:firstLineChars="200"/>
              <w:jc w:val="left"/>
              <w:outlineLvl w:val="9"/>
              <w:rPr>
                <w:rFonts w:hint="eastAsia" w:ascii="仿宋" w:hAnsi="仿宋" w:eastAsia="仿宋" w:cs="仿宋"/>
                <w:kern w:val="0"/>
                <w:sz w:val="24"/>
                <w:szCs w:val="24"/>
              </w:rPr>
            </w:pPr>
          </w:p>
          <w:p w14:paraId="0618F697">
            <w:pPr>
              <w:widowControl w:val="0"/>
              <w:numPr>
                <w:ilvl w:val="0"/>
                <w:numId w:val="9"/>
              </w:numPr>
              <w:spacing w:before="0" w:beforeAutospacing="0" w:after="0" w:afterAutospacing="0" w:line="360" w:lineRule="auto"/>
              <w:ind w:left="0" w:leftChars="0" w:right="71" w:rightChars="0" w:firstLine="0" w:firstLineChars="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社交技能与共情能力需求</w:t>
            </w:r>
          </w:p>
          <w:p w14:paraId="1440477A">
            <w:pPr>
              <w:widowControl w:val="0"/>
              <w:numPr>
                <w:numId w:val="0"/>
              </w:numPr>
              <w:spacing w:before="0" w:beforeAutospacing="0" w:after="0" w:afterAutospacing="0" w:line="360" w:lineRule="auto"/>
              <w:ind w:leftChars="0"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用户心理需求</w:t>
            </w:r>
            <w:r>
              <w:rPr>
                <w:rFonts w:hint="eastAsia" w:ascii="仿宋" w:hAnsi="仿宋" w:eastAsia="仿宋" w:cs="仿宋"/>
                <w:kern w:val="0"/>
                <w:sz w:val="24"/>
                <w:szCs w:val="24"/>
              </w:rPr>
              <w:t>：数字时代人际交往碎片化，许多人在深层次人际沟通和冲突处理方面存在困难。</w:t>
            </w:r>
          </w:p>
          <w:p w14:paraId="6F6E7982">
            <w:pPr>
              <w:widowControl w:val="0"/>
              <w:numPr>
                <w:numId w:val="0"/>
              </w:numPr>
              <w:spacing w:before="0" w:beforeAutospacing="0" w:after="0" w:afterAutospacing="0" w:line="360" w:lineRule="auto"/>
              <w:ind w:leftChars="0" w:right="71" w:rightChars="0" w:firstLine="482" w:firstLineChars="200"/>
              <w:jc w:val="left"/>
              <w:outlineLvl w:val="9"/>
              <w:rPr>
                <w:rFonts w:hint="eastAsia" w:ascii="仿宋" w:hAnsi="仿宋" w:eastAsia="仿宋" w:cs="仿宋"/>
                <w:b/>
                <w:bCs/>
                <w:kern w:val="0"/>
                <w:sz w:val="24"/>
                <w:szCs w:val="24"/>
              </w:rPr>
            </w:pPr>
            <w:r>
              <w:rPr>
                <w:rFonts w:hint="eastAsia" w:ascii="仿宋" w:hAnsi="仿宋" w:eastAsia="仿宋" w:cs="仿宋"/>
                <w:b/>
                <w:bCs/>
                <w:kern w:val="0"/>
                <w:sz w:val="24"/>
                <w:szCs w:val="24"/>
              </w:rPr>
              <w:t>匹配功能：</w:t>
            </w:r>
          </w:p>
          <w:p w14:paraId="19D586FA">
            <w:pPr>
              <w:widowControl w:val="0"/>
              <w:numPr>
                <w:ilvl w:val="0"/>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非暴力沟通训练(NVC)</w:t>
            </w:r>
            <w:r>
              <w:rPr>
                <w:rFonts w:hint="eastAsia" w:ascii="仿宋" w:hAnsi="仿宋" w:eastAsia="仿宋" w:cs="仿宋"/>
                <w:kern w:val="0"/>
                <w:sz w:val="24"/>
                <w:szCs w:val="24"/>
              </w:rPr>
              <w:t>："观察-感受-需求-请求"四步法训练</w:t>
            </w:r>
          </w:p>
          <w:p w14:paraId="6169DB51">
            <w:pPr>
              <w:widowControl w:val="0"/>
              <w:numPr>
                <w:ilvl w:val="0"/>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AI社交模拟与角色扮演</w:t>
            </w:r>
            <w:r>
              <w:rPr>
                <w:rFonts w:hint="eastAsia" w:ascii="仿宋" w:hAnsi="仿宋" w:eastAsia="仿宋" w:cs="仿宋"/>
                <w:kern w:val="0"/>
                <w:sz w:val="24"/>
                <w:szCs w:val="24"/>
              </w:rPr>
              <w:t>：多场景（校园/职场/生活）的情境对话模拟，训练用户社交应对能力</w:t>
            </w:r>
          </w:p>
          <w:p w14:paraId="59688A2E">
            <w:pPr>
              <w:widowControl w:val="0"/>
              <w:numPr>
                <w:ilvl w:val="0"/>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热门问题讨论</w:t>
            </w:r>
            <w:r>
              <w:rPr>
                <w:rFonts w:hint="eastAsia" w:ascii="仿宋" w:hAnsi="仿宋" w:eastAsia="仿宋" w:cs="仿宋"/>
                <w:kern w:val="0"/>
                <w:sz w:val="24"/>
                <w:szCs w:val="24"/>
              </w:rPr>
              <w:t>：结构化呈现（话题/标签/交互量），培养用户社交话题敏感度和交流能力</w:t>
            </w:r>
          </w:p>
          <w:p w14:paraId="7BC4F5C0">
            <w:pPr>
              <w:widowControl w:val="0"/>
              <w:numPr>
                <w:ilvl w:val="0"/>
                <w:numId w:val="0"/>
              </w:numPr>
              <w:spacing w:before="0" w:beforeAutospacing="0" w:after="0" w:afterAutospacing="0" w:line="360" w:lineRule="auto"/>
              <w:ind w:right="71" w:rightChars="0" w:firstLine="960" w:firstLineChars="4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kern w:val="0"/>
                <w:sz w:val="24"/>
                <w:szCs w:val="24"/>
              </w:rPr>
              <w:t>故事分享与情绪评分</w:t>
            </w:r>
            <w:r>
              <w:rPr>
                <w:rFonts w:hint="eastAsia" w:ascii="仿宋" w:hAnsi="仿宋" w:eastAsia="仿宋" w:cs="仿宋"/>
                <w:kern w:val="0"/>
                <w:sz w:val="24"/>
                <w:szCs w:val="24"/>
              </w:rPr>
              <w:t>：通过QQ表情式评分和随机头像，增加用户共情练习机会</w:t>
            </w:r>
          </w:p>
          <w:p w14:paraId="3EB1CDA2">
            <w:pPr>
              <w:widowControl w:val="0"/>
              <w:numPr>
                <w:ilvl w:val="0"/>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理论支持</w:t>
            </w:r>
            <w:r>
              <w:rPr>
                <w:rFonts w:hint="eastAsia" w:ascii="仿宋" w:hAnsi="仿宋" w:eastAsia="仿宋" w:cs="仿宋"/>
                <w:kern w:val="0"/>
                <w:sz w:val="24"/>
                <w:szCs w:val="24"/>
              </w:rPr>
              <w:t>：Rosenberg (2003)的非暴力沟通四步法已被证明能有效促进同理心发展。基于Fonagy等人(2002)的心智化理论，多角色转换训练能强化共情与表达能力。研究表明，社交技能训练尤其是角色扮演，能显著提升共情思考和情感调节能力。</w:t>
            </w:r>
          </w:p>
          <w:p w14:paraId="2832580F">
            <w:pPr>
              <w:widowControl w:val="0"/>
              <w:numPr>
                <w:ilvl w:val="0"/>
                <w:numId w:val="0"/>
              </w:numPr>
              <w:spacing w:before="0" w:beforeAutospacing="0" w:after="0" w:afterAutospacing="0" w:line="360" w:lineRule="auto"/>
              <w:ind w:right="71" w:rightChars="0" w:firstLine="480" w:firstLineChars="200"/>
              <w:jc w:val="left"/>
              <w:outlineLvl w:val="9"/>
              <w:rPr>
                <w:rFonts w:hint="eastAsia" w:ascii="仿宋" w:hAnsi="仿宋" w:eastAsia="仿宋" w:cs="仿宋"/>
                <w:kern w:val="0"/>
                <w:sz w:val="24"/>
                <w:szCs w:val="24"/>
              </w:rPr>
            </w:pPr>
          </w:p>
          <w:p w14:paraId="6D520A03">
            <w:pPr>
              <w:widowControl w:val="0"/>
              <w:numPr>
                <w:ilvl w:val="0"/>
                <w:numId w:val="9"/>
              </w:numPr>
              <w:spacing w:before="0" w:beforeAutospacing="0" w:after="0" w:afterAutospacing="0" w:line="360" w:lineRule="auto"/>
              <w:ind w:left="0" w:leftChars="0" w:right="71" w:rightChars="0" w:firstLine="0" w:firstLineChars="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综合情商评估与成长需求</w:t>
            </w:r>
          </w:p>
          <w:p w14:paraId="39959E6A">
            <w:pPr>
              <w:widowControl w:val="0"/>
              <w:numPr>
                <w:numId w:val="0"/>
              </w:numPr>
              <w:spacing w:before="0" w:beforeAutospacing="0" w:after="0" w:afterAutospacing="0" w:line="360" w:lineRule="auto"/>
              <w:ind w:left="479" w:leftChars="228" w:right="71" w:rightChars="0" w:firstLine="0" w:firstLineChars="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用户心理需求</w:t>
            </w:r>
            <w:r>
              <w:rPr>
                <w:rFonts w:hint="eastAsia" w:ascii="仿宋" w:hAnsi="仿宋" w:eastAsia="仿宋" w:cs="仿宋"/>
                <w:kern w:val="0"/>
                <w:sz w:val="24"/>
                <w:szCs w:val="24"/>
              </w:rPr>
              <w:t>：用户需要客观了解自身情商发展状况，并得到个性化成长路径建议。</w:t>
            </w:r>
            <w:r>
              <w:rPr>
                <w:rFonts w:hint="eastAsia" w:ascii="仿宋" w:hAnsi="仿宋" w:eastAsia="仿宋" w:cs="仿宋"/>
                <w:b/>
                <w:bCs/>
                <w:kern w:val="0"/>
                <w:sz w:val="24"/>
                <w:szCs w:val="24"/>
              </w:rPr>
              <w:t>匹配功能</w:t>
            </w:r>
            <w:r>
              <w:rPr>
                <w:rFonts w:hint="eastAsia" w:ascii="仿宋" w:hAnsi="仿宋" w:eastAsia="仿宋" w:cs="仿宋"/>
                <w:kern w:val="0"/>
                <w:sz w:val="24"/>
                <w:szCs w:val="24"/>
              </w:rPr>
              <w:t>：</w:t>
            </w:r>
          </w:p>
          <w:p w14:paraId="716563A9">
            <w:pPr>
              <w:widowControl w:val="0"/>
              <w:numPr>
                <w:numId w:val="0"/>
              </w:numPr>
              <w:spacing w:before="0" w:beforeAutospacing="0" w:after="0" w:afterAutospacing="0" w:line="360" w:lineRule="auto"/>
              <w:ind w:left="479" w:leftChars="228" w:right="71" w:rightChars="0" w:firstLine="480" w:firstLineChars="2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情商测验模块</w:t>
            </w:r>
            <w:r>
              <w:rPr>
                <w:rFonts w:hint="eastAsia" w:ascii="仿宋" w:hAnsi="仿宋" w:eastAsia="仿宋" w:cs="仿宋"/>
                <w:kern w:val="0"/>
                <w:sz w:val="24"/>
                <w:szCs w:val="24"/>
              </w:rPr>
              <w:t>：包含标准情绪智力量表(EIS/ERQ/SSRS)和多维度心理测试</w:t>
            </w:r>
          </w:p>
          <w:p w14:paraId="29C5AEEA">
            <w:pPr>
              <w:widowControl w:val="0"/>
              <w:numPr>
                <w:numId w:val="0"/>
              </w:numPr>
              <w:spacing w:before="0" w:beforeAutospacing="0" w:after="0" w:afterAutospacing="0" w:line="360" w:lineRule="auto"/>
              <w:ind w:left="479" w:leftChars="228" w:right="71" w:rightChars="0" w:firstLine="480" w:firstLineChars="2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情绪感知测试</w:t>
            </w:r>
            <w:r>
              <w:rPr>
                <w:rFonts w:hint="eastAsia" w:ascii="仿宋" w:hAnsi="仿宋" w:eastAsia="仿宋" w:cs="仿宋"/>
                <w:kern w:val="0"/>
                <w:sz w:val="24"/>
                <w:szCs w:val="24"/>
              </w:rPr>
              <w:t>：标准情绪表达识别测试和反应时间测量</w:t>
            </w:r>
          </w:p>
          <w:p w14:paraId="5634E814">
            <w:pPr>
              <w:widowControl w:val="0"/>
              <w:numPr>
                <w:numId w:val="0"/>
              </w:numPr>
              <w:spacing w:before="0" w:beforeAutospacing="0" w:after="0" w:afterAutospacing="0" w:line="360" w:lineRule="auto"/>
              <w:ind w:left="479" w:leftChars="228" w:right="71" w:rightChars="0" w:firstLine="480" w:firstLineChars="2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成就体系与评分系统</w:t>
            </w:r>
            <w:r>
              <w:rPr>
                <w:rFonts w:hint="eastAsia" w:ascii="仿宋" w:hAnsi="仿宋" w:eastAsia="仿宋" w:cs="仿宋"/>
                <w:kern w:val="0"/>
                <w:sz w:val="24"/>
                <w:szCs w:val="24"/>
              </w:rPr>
              <w:t>：提供积分激励、情商日历、评分曲线等可视化成长反馈</w:t>
            </w:r>
          </w:p>
          <w:p w14:paraId="61700E56">
            <w:pPr>
              <w:widowControl w:val="0"/>
              <w:numPr>
                <w:numId w:val="0"/>
              </w:numPr>
              <w:spacing w:before="0" w:beforeAutospacing="0" w:after="0" w:afterAutospacing="0" w:line="360" w:lineRule="auto"/>
              <w:ind w:left="479" w:leftChars="228" w:right="71" w:rightChars="0" w:firstLine="480" w:firstLineChars="200"/>
              <w:jc w:val="left"/>
              <w:outlineLvl w:val="9"/>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 xml:space="preserve">· </w:t>
            </w:r>
            <w:r>
              <w:rPr>
                <w:rFonts w:hint="eastAsia" w:ascii="仿宋" w:hAnsi="仿宋" w:eastAsia="仿宋" w:cs="仿宋"/>
                <w:b/>
                <w:bCs/>
                <w:kern w:val="0"/>
                <w:sz w:val="24"/>
                <w:szCs w:val="24"/>
              </w:rPr>
              <w:t>情商档案与CBT认知图谱</w:t>
            </w:r>
            <w:r>
              <w:rPr>
                <w:rFonts w:hint="eastAsia" w:ascii="仿宋" w:hAnsi="仿宋" w:eastAsia="仿宋" w:cs="仿宋"/>
                <w:kern w:val="0"/>
                <w:sz w:val="24"/>
                <w:szCs w:val="24"/>
              </w:rPr>
              <w:t>：记录用户成长轨迹，生成个性化训练建议</w:t>
            </w:r>
          </w:p>
          <w:p w14:paraId="0AB02293">
            <w:pPr>
              <w:widowControl w:val="0"/>
              <w:numPr>
                <w:numId w:val="0"/>
              </w:numPr>
              <w:spacing w:before="0" w:beforeAutospacing="0" w:after="0" w:afterAutospacing="0" w:line="360" w:lineRule="auto"/>
              <w:ind w:right="71" w:rightChars="0" w:firstLine="482" w:firstLineChars="200"/>
              <w:jc w:val="left"/>
              <w:outlineLvl w:val="9"/>
              <w:rPr>
                <w:rFonts w:hint="eastAsia" w:ascii="仿宋" w:hAnsi="仿宋" w:eastAsia="仿宋" w:cs="仿宋"/>
                <w:kern w:val="0"/>
                <w:sz w:val="24"/>
                <w:szCs w:val="24"/>
              </w:rPr>
            </w:pPr>
            <w:r>
              <w:rPr>
                <w:rFonts w:hint="eastAsia" w:ascii="仿宋" w:hAnsi="仿宋" w:eastAsia="仿宋" w:cs="仿宋"/>
                <w:b/>
                <w:bCs/>
                <w:kern w:val="0"/>
                <w:sz w:val="24"/>
                <w:szCs w:val="24"/>
              </w:rPr>
              <w:t>理论支持</w:t>
            </w:r>
            <w:r>
              <w:rPr>
                <w:rFonts w:hint="eastAsia" w:ascii="仿宋" w:hAnsi="仿宋" w:eastAsia="仿宋" w:cs="仿宋"/>
                <w:kern w:val="0"/>
                <w:sz w:val="24"/>
                <w:szCs w:val="24"/>
              </w:rPr>
              <w:t>： Mattingly与Kraiger(2019)的元分析显示，结构化课程、实践训练和反馈机制是情商培训成功的关键因素。Kotsou等人(2018)证实，基于认知-情绪整合的训练能显著提升成人群体的情绪觉察力和压力调节水平。</w:t>
            </w:r>
          </w:p>
          <w:p w14:paraId="54D66DAE">
            <w:pPr>
              <w:widowControl w:val="0"/>
              <w:numPr>
                <w:numId w:val="0"/>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p>
          <w:p w14:paraId="187664B0">
            <w:pPr>
              <w:widowControl w:val="0"/>
              <w:numPr>
                <w:numId w:val="0"/>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p>
          <w:p w14:paraId="4F4EDD31">
            <w:pPr>
              <w:widowControl w:val="0"/>
              <w:numPr>
                <w:numId w:val="0"/>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p>
          <w:p w14:paraId="00088D05">
            <w:pPr>
              <w:widowControl w:val="0"/>
              <w:numPr>
                <w:numId w:val="0"/>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p>
          <w:p w14:paraId="2152BEB5">
            <w:pPr>
              <w:widowControl w:val="0"/>
              <w:numPr>
                <w:numId w:val="0"/>
              </w:numPr>
              <w:spacing w:before="0" w:beforeAutospacing="0" w:after="0" w:afterAutospacing="0" w:line="360" w:lineRule="auto"/>
              <w:ind w:right="71" w:rightChars="0"/>
              <w:jc w:val="left"/>
              <w:outlineLvl w:val="9"/>
              <w:rPr>
                <w:rFonts w:hint="eastAsia" w:ascii="仿宋" w:hAnsi="仿宋" w:eastAsia="仿宋" w:cs="仿宋"/>
                <w:kern w:val="0"/>
                <w:sz w:val="24"/>
                <w:szCs w:val="24"/>
              </w:rPr>
            </w:pPr>
          </w:p>
          <w:p w14:paraId="3C816E6E">
            <w:pPr>
              <w:widowControl w:val="0"/>
              <w:numPr>
                <w:ilvl w:val="0"/>
                <w:numId w:val="9"/>
              </w:numPr>
              <w:spacing w:before="0" w:beforeAutospacing="0" w:after="0" w:afterAutospacing="0" w:line="360" w:lineRule="auto"/>
              <w:ind w:left="0" w:leftChars="0" w:right="71" w:rightChars="0" w:firstLine="0" w:firstLineChars="0"/>
              <w:jc w:val="left"/>
              <w:outlineLvl w:val="9"/>
              <w:rPr>
                <w:rFonts w:hint="eastAsia" w:ascii="仿宋" w:hAnsi="仿宋" w:eastAsia="仿宋" w:cs="仿宋"/>
                <w:b/>
                <w:bCs/>
                <w:kern w:val="0"/>
                <w:sz w:val="24"/>
                <w:szCs w:val="24"/>
              </w:rPr>
            </w:pPr>
            <w:r>
              <w:rPr>
                <w:rFonts w:hint="eastAsia" w:ascii="仿宋" w:hAnsi="仿宋" w:eastAsia="仿宋" w:cs="仿宋"/>
                <w:b/>
                <w:bCs/>
                <w:kern w:val="0"/>
                <w:sz w:val="24"/>
                <w:szCs w:val="24"/>
              </w:rPr>
              <w:t>对照表格：</w:t>
            </w:r>
          </w:p>
          <w:tbl>
            <w:tblPr>
              <w:tblStyle w:val="17"/>
              <w:tblW w:w="9423"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46"/>
              <w:gridCol w:w="1779"/>
              <w:gridCol w:w="3028"/>
              <w:gridCol w:w="2770"/>
            </w:tblGrid>
            <w:tr w14:paraId="02EC71C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tcPr>
                <w:p w14:paraId="4C7646EE">
                  <w:pPr>
                    <w:spacing w:line="360" w:lineRule="auto"/>
                    <w:jc w:val="center"/>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用户心理需求</w:t>
                  </w:r>
                </w:p>
              </w:tc>
              <w:tc>
                <w:tcPr>
                  <w:tcW w:w="1779" w:type="dxa"/>
                </w:tcPr>
                <w:p w14:paraId="708BF18C">
                  <w:pPr>
                    <w:spacing w:line="360" w:lineRule="auto"/>
                    <w:jc w:val="center"/>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详细描述</w:t>
                  </w:r>
                </w:p>
              </w:tc>
              <w:tc>
                <w:tcPr>
                  <w:tcW w:w="3028" w:type="dxa"/>
                </w:tcPr>
                <w:p w14:paraId="43BE86F0">
                  <w:pPr>
                    <w:spacing w:line="360" w:lineRule="auto"/>
                    <w:jc w:val="center"/>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匹配功能</w:t>
                  </w:r>
                </w:p>
              </w:tc>
              <w:tc>
                <w:tcPr>
                  <w:tcW w:w="2770" w:type="dxa"/>
                </w:tcPr>
                <w:p w14:paraId="7F4B816C">
                  <w:pPr>
                    <w:spacing w:line="360" w:lineRule="auto"/>
                    <w:jc w:val="center"/>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理论基础</w:t>
                  </w:r>
                </w:p>
              </w:tc>
            </w:tr>
            <w:tr w14:paraId="4EC1A7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shd w:val="clear" w:color="auto" w:fill="F1F1F1" w:themeFill="background1" w:themeFillShade="F2"/>
                </w:tcPr>
                <w:p w14:paraId="36E9B106">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自我觉察与情绪识别需求</w:t>
                  </w:r>
                </w:p>
                <w:p w14:paraId="3E38F4F8">
                  <w:pPr>
                    <w:spacing w:line="360" w:lineRule="auto"/>
                    <w:rPr>
                      <w:rFonts w:hint="eastAsia" w:ascii="仿宋" w:hAnsi="仿宋" w:eastAsia="仿宋" w:cs="仿宋"/>
                      <w:b/>
                      <w:bCs/>
                      <w:sz w:val="24"/>
                      <w:szCs w:val="24"/>
                      <w14:ligatures w14:val="standardContextual"/>
                    </w:rPr>
                  </w:pPr>
                </w:p>
              </w:tc>
              <w:tc>
                <w:tcPr>
                  <w:tcW w:w="1779" w:type="dxa"/>
                  <w:shd w:val="clear" w:color="auto" w:fill="F1F1F1" w:themeFill="background1" w:themeFillShade="F2"/>
                </w:tcPr>
                <w:p w14:paraId="2A1A9401">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现代社会压力增大，许多人对自身情绪状态缺乏清晰认知，难以准确识别、命名和理解复杂情绪体验。</w:t>
                  </w:r>
                </w:p>
              </w:tc>
              <w:tc>
                <w:tcPr>
                  <w:tcW w:w="3028" w:type="dxa"/>
                  <w:shd w:val="clear" w:color="auto" w:fill="F1F1F1" w:themeFill="background1" w:themeFillShade="F2"/>
                </w:tcPr>
                <w:p w14:paraId="58ACAFE5">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情绪日记与复盘分析（基于CBT的ABC模型）</w:t>
                  </w:r>
                </w:p>
                <w:p w14:paraId="73E4D39B">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情绪感知训练（场景选择题和AI反馈、互动视频模拟</w:t>
                  </w:r>
                </w:p>
                <w:p w14:paraId="2C96E555">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情绪理解模块（基础/复杂情绪介绍，情绪词汇扩展）</w:t>
                  </w:r>
                </w:p>
              </w:tc>
              <w:tc>
                <w:tcPr>
                  <w:tcW w:w="2770" w:type="dxa"/>
                  <w:shd w:val="clear" w:color="auto" w:fill="F1F1F1" w:themeFill="background1" w:themeFillShade="F2"/>
                </w:tcPr>
                <w:p w14:paraId="33E8C9D1">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Goleman (1995)情商理论中的"自我观照"维度</w:t>
                  </w:r>
                </w:p>
                <w:p w14:paraId="04932BE6">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Ellis (1962)的ABC理论模型（事件-信念-结果）</w:t>
                  </w:r>
                </w:p>
                <w:p w14:paraId="1D07C949">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情绪词汇扩展研究：精细化情绪识别促进情绪理解</w:t>
                  </w:r>
                </w:p>
              </w:tc>
            </w:tr>
            <w:tr w14:paraId="2EA032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tcPr>
                <w:p w14:paraId="7651F23F">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情绪调节与管理需求</w:t>
                  </w:r>
                </w:p>
                <w:p w14:paraId="40C74BBB">
                  <w:pPr>
                    <w:spacing w:line="360" w:lineRule="auto"/>
                    <w:rPr>
                      <w:rFonts w:hint="eastAsia" w:ascii="仿宋" w:hAnsi="仿宋" w:eastAsia="仿宋" w:cs="仿宋"/>
                      <w:b/>
                      <w:bCs/>
                      <w:sz w:val="24"/>
                      <w:szCs w:val="24"/>
                      <w14:ligatures w14:val="standardContextual"/>
                    </w:rPr>
                  </w:pPr>
                </w:p>
              </w:tc>
              <w:tc>
                <w:tcPr>
                  <w:tcW w:w="1779" w:type="dxa"/>
                </w:tcPr>
                <w:p w14:paraId="38B10DB1">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面对高压环境，许多人缺乏有效的情绪调节策略，容易陷入负面情绪循环，影响工作效率和生活质量。</w:t>
                  </w:r>
                </w:p>
              </w:tc>
              <w:tc>
                <w:tcPr>
                  <w:tcW w:w="3028" w:type="dxa"/>
                </w:tcPr>
                <w:p w14:paraId="7B670116">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情绪管理工具（情绪日记复盘、What if情景假设、正念冥想音频）</w:t>
                  </w:r>
                </w:p>
                <w:p w14:paraId="39A19544">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情绪调节技巧训练（结合正念冥想与CBT认知重建技术）</w:t>
                  </w:r>
                </w:p>
                <w:p w14:paraId="06E81751">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AI情绪反馈（实时分析与个性化调节建议）</w:t>
                  </w:r>
                </w:p>
              </w:tc>
              <w:tc>
                <w:tcPr>
                  <w:tcW w:w="2770" w:type="dxa"/>
                </w:tcPr>
                <w:p w14:paraId="10D32817">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Beck (2011)的认知重建技术</w:t>
                  </w:r>
                </w:p>
                <w:p w14:paraId="0FB5AD89">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Shahnaz &amp; Hofmann (2017)关于CBT作用的元分析</w:t>
                  </w:r>
                </w:p>
                <w:p w14:paraId="47CF1691">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Keng et al. (2011)关于正念冥想调节压力与情绪的研究</w:t>
                  </w:r>
                </w:p>
              </w:tc>
            </w:tr>
            <w:tr w14:paraId="2EFFE53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shd w:val="clear" w:color="auto" w:fill="F1F1F1" w:themeFill="background1" w:themeFillShade="F2"/>
                </w:tcPr>
                <w:p w14:paraId="49E5C7F3">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社交技能与共情能力需求</w:t>
                  </w:r>
                </w:p>
                <w:p w14:paraId="0F348F1F">
                  <w:pPr>
                    <w:spacing w:line="360" w:lineRule="auto"/>
                    <w:rPr>
                      <w:rFonts w:hint="eastAsia" w:ascii="仿宋" w:hAnsi="仿宋" w:eastAsia="仿宋" w:cs="仿宋"/>
                      <w:b/>
                      <w:bCs/>
                      <w:sz w:val="24"/>
                      <w:szCs w:val="24"/>
                      <w14:ligatures w14:val="standardContextual"/>
                    </w:rPr>
                  </w:pPr>
                </w:p>
              </w:tc>
              <w:tc>
                <w:tcPr>
                  <w:tcW w:w="1779" w:type="dxa"/>
                  <w:shd w:val="clear" w:color="auto" w:fill="F1F1F1" w:themeFill="background1" w:themeFillShade="F2"/>
                </w:tcPr>
                <w:p w14:paraId="6E634391">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数字时代人际交往碎片化，许多人在深层次人际沟通和冲突处理方面存在困难。</w:t>
                  </w:r>
                </w:p>
              </w:tc>
              <w:tc>
                <w:tcPr>
                  <w:tcW w:w="3028" w:type="dxa"/>
                  <w:shd w:val="clear" w:color="auto" w:fill="F1F1F1" w:themeFill="background1" w:themeFillShade="F2"/>
                </w:tcPr>
                <w:p w14:paraId="7124116D">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非暴力沟通训练（观察-感受-需求-请求四步法）</w:t>
                  </w:r>
                </w:p>
                <w:p w14:paraId="0FBD7744">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AI社交模拟与角色扮演（校园/职场/生活多场景情境对话</w:t>
                  </w:r>
                </w:p>
                <w:p w14:paraId="72951822">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热门问题讨论（结构化呈现：话题/标签/交互量）</w:t>
                  </w:r>
                </w:p>
                <w:p w14:paraId="5CCBC58A">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故事分享与情绪评分（QQ表情式评分、随机头像）</w:t>
                  </w:r>
                </w:p>
              </w:tc>
              <w:tc>
                <w:tcPr>
                  <w:tcW w:w="2770" w:type="dxa"/>
                  <w:shd w:val="clear" w:color="auto" w:fill="F1F1F1" w:themeFill="background1" w:themeFillShade="F2"/>
                </w:tcPr>
                <w:p w14:paraId="10661C46">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Rosenberg (2003)的非暴力沟通四步法</w:t>
                  </w:r>
                </w:p>
                <w:p w14:paraId="38575470">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Fonagy et al. (2002)的心智化理论</w:t>
                  </w:r>
                </w:p>
                <w:p w14:paraId="094F3092">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角色扮演训练强化共情与表达能力的研究证据</w:t>
                  </w:r>
                </w:p>
                <w:p w14:paraId="3E070963">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社交技能训练提升情感调节能力的实证研究</w:t>
                  </w:r>
                </w:p>
              </w:tc>
            </w:tr>
            <w:tr w14:paraId="1094C7F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tcPr>
                <w:p w14:paraId="2A096F69">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综合情商评估与成长需求</w:t>
                  </w:r>
                </w:p>
              </w:tc>
              <w:tc>
                <w:tcPr>
                  <w:tcW w:w="1779" w:type="dxa"/>
                </w:tcPr>
                <w:p w14:paraId="4703CF5C">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用户需要客观了解自身情商发展状况，并得到个性化成长路径建议。</w:t>
                  </w:r>
                </w:p>
              </w:tc>
              <w:tc>
                <w:tcPr>
                  <w:tcW w:w="3028" w:type="dxa"/>
                </w:tcPr>
                <w:p w14:paraId="7836C972">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情商测验模块（EIS/ERQ/SSRS等标准情绪智力量表）</w:t>
                  </w:r>
                </w:p>
                <w:p w14:paraId="68DB1020">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情绪感知测试（标准情绪表达识别与反应时间测量）</w:t>
                  </w:r>
                </w:p>
                <w:p w14:paraId="37068340">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成就体系与评分系统（积分激励、情商日历、评分曲线）</w:t>
                  </w:r>
                </w:p>
                <w:p w14:paraId="0FE6101C">
                  <w:pPr>
                    <w:numPr>
                      <w:ilvl w:val="0"/>
                      <w:numId w:val="10"/>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情商档案与CBT认知图谱（个性化训练建议）</w:t>
                  </w:r>
                </w:p>
              </w:tc>
              <w:tc>
                <w:tcPr>
                  <w:tcW w:w="2770" w:type="dxa"/>
                </w:tcPr>
                <w:p w14:paraId="0804BE31">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Kotsou et al. (2018)关于成人情绪能力提升的研究</w:t>
                  </w:r>
                </w:p>
                <w:p w14:paraId="3901243C">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认知-情绪整合训练对情绪觉察力提升的实证效果</w:t>
                  </w:r>
                </w:p>
              </w:tc>
            </w:tr>
            <w:tr w14:paraId="1880166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shd w:val="clear" w:color="auto" w:fill="F1F1F1" w:themeFill="background1" w:themeFillShade="F2"/>
                </w:tcPr>
                <w:p w14:paraId="23FC2EF6">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情绪促进思维能力需求</w:t>
                  </w:r>
                </w:p>
              </w:tc>
              <w:tc>
                <w:tcPr>
                  <w:tcW w:w="1779" w:type="dxa"/>
                  <w:shd w:val="clear" w:color="auto" w:fill="F1F1F1" w:themeFill="background1" w:themeFillShade="F2"/>
                </w:tcPr>
                <w:p w14:paraId="1CA24D70">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许多人难以将情绪体验转化为决策和创造性思维的资源，缺乏情绪与认知的整合能力。</w:t>
                  </w:r>
                </w:p>
              </w:tc>
              <w:tc>
                <w:tcPr>
                  <w:tcW w:w="3028" w:type="dxa"/>
                  <w:shd w:val="clear" w:color="auto" w:fill="F1F1F1" w:themeFill="background1" w:themeFillShade="F2"/>
                </w:tcPr>
                <w:p w14:paraId="198192C3">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情绪促进思维训练（积极情绪调动技巧、分析决策学</w:t>
                  </w:r>
                </w:p>
                <w:p w14:paraId="1AE80AD9">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创意影响与主动调动训练</w:t>
                  </w:r>
                </w:p>
                <w:p w14:paraId="52F4EFA9">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情绪与思维整合练习</w:t>
                  </w:r>
                </w:p>
              </w:tc>
              <w:tc>
                <w:tcPr>
                  <w:tcW w:w="2770" w:type="dxa"/>
                  <w:shd w:val="clear" w:color="auto" w:fill="F1F1F1" w:themeFill="background1" w:themeFillShade="F2"/>
                </w:tcPr>
                <w:p w14:paraId="199B1584">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Isen (2001)关于积极情绪促进创造力与判断力的研究</w:t>
                  </w:r>
                </w:p>
                <w:p w14:paraId="6D952ABD">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情绪对认知灵活性、问题解决和决策的影响研究</w:t>
                  </w:r>
                </w:p>
                <w:p w14:paraId="0E9580EF">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情绪作为认知资源的整合理论</w:t>
                  </w:r>
                </w:p>
              </w:tc>
            </w:tr>
            <w:tr w14:paraId="50158E9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846" w:type="dxa"/>
                </w:tcPr>
                <w:p w14:paraId="04E9705A">
                  <w:pPr>
                    <w:spacing w:line="360" w:lineRule="auto"/>
                    <w:rPr>
                      <w:rFonts w:hint="eastAsia" w:ascii="仿宋" w:hAnsi="仿宋" w:eastAsia="仿宋" w:cs="仿宋"/>
                      <w:b/>
                      <w:bCs/>
                      <w:sz w:val="24"/>
                      <w:szCs w:val="24"/>
                      <w14:ligatures w14:val="standardContextual"/>
                    </w:rPr>
                  </w:pPr>
                  <w:r>
                    <w:rPr>
                      <w:rFonts w:hint="eastAsia" w:ascii="仿宋" w:hAnsi="仿宋" w:eastAsia="仿宋" w:cs="仿宋"/>
                      <w:b/>
                      <w:bCs/>
                      <w:sz w:val="24"/>
                      <w:szCs w:val="24"/>
                      <w14:ligatures w14:val="standardContextual"/>
                    </w:rPr>
                    <w:t>持续性与习惯培养需求</w:t>
                  </w:r>
                </w:p>
              </w:tc>
              <w:tc>
                <w:tcPr>
                  <w:tcW w:w="1779" w:type="dxa"/>
                </w:tcPr>
                <w:p w14:paraId="0A87DFE0">
                  <w:pPr>
                    <w:spacing w:line="360" w:lineRule="auto"/>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情商培养需要长期坚持，用户往往缺乏持续训练的动力和习惯。</w:t>
                  </w:r>
                </w:p>
              </w:tc>
              <w:tc>
                <w:tcPr>
                  <w:tcW w:w="3028" w:type="dxa"/>
                </w:tcPr>
                <w:p w14:paraId="19A44A2D">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每日分享与积分奖励系统热度榜单（基于浏览/点赞/收藏/分享计算）</w:t>
                  </w:r>
                </w:p>
                <w:p w14:paraId="4EBE63DC">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定时打卡与积分激励</w:t>
                  </w:r>
                </w:p>
                <w:p w14:paraId="7909BBA5">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游戏化PK模式与AI情景题目对战</w:t>
                  </w:r>
                </w:p>
              </w:tc>
              <w:tc>
                <w:tcPr>
                  <w:tcW w:w="2770" w:type="dxa"/>
                </w:tcPr>
                <w:p w14:paraId="0570A926">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行为心理学中的强化理论</w:t>
                  </w:r>
                </w:p>
                <w:p w14:paraId="4E15C230">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游戏化设计增强用户参与度</w:t>
                  </w:r>
                </w:p>
                <w:p w14:paraId="33C78BCC">
                  <w:pPr>
                    <w:numPr>
                      <w:ilvl w:val="0"/>
                      <w:numId w:val="11"/>
                    </w:numPr>
                    <w:spacing w:line="360" w:lineRule="auto"/>
                    <w:contextualSpacing/>
                    <w:rPr>
                      <w:rFonts w:hint="eastAsia" w:ascii="仿宋" w:hAnsi="仿宋" w:eastAsia="仿宋" w:cs="仿宋"/>
                      <w:sz w:val="24"/>
                      <w:szCs w:val="24"/>
                      <w14:ligatures w14:val="standardContextual"/>
                    </w:rPr>
                  </w:pPr>
                  <w:r>
                    <w:rPr>
                      <w:rFonts w:hint="eastAsia" w:ascii="仿宋" w:hAnsi="仿宋" w:eastAsia="仿宋" w:cs="仿宋"/>
                      <w:sz w:val="24"/>
                      <w:szCs w:val="24"/>
                      <w14:ligatures w14:val="standardContextual"/>
                    </w:rPr>
                    <w:t>社会比较理论与竞争激励机制</w:t>
                  </w:r>
                </w:p>
              </w:tc>
            </w:tr>
          </w:tbl>
          <w:p w14:paraId="7AF7E963">
            <w:pPr>
              <w:numPr>
                <w:numId w:val="0"/>
              </w:numPr>
              <w:spacing w:line="360" w:lineRule="auto"/>
              <w:rPr>
                <w:rFonts w:hint="eastAsia"/>
                <w:sz w:val="24"/>
                <w:szCs w:val="24"/>
                <w:lang w:val="en-US" w:eastAsia="zh-CN"/>
                <w14:ligatures w14:val="standardContextual"/>
              </w:rPr>
            </w:pPr>
          </w:p>
          <w:p w14:paraId="6DCDC551">
            <w:pPr>
              <w:numPr>
                <w:numId w:val="0"/>
              </w:numPr>
              <w:spacing w:line="360" w:lineRule="auto"/>
              <w:rPr>
                <w:rFonts w:hint="eastAsia"/>
                <w:sz w:val="24"/>
                <w:szCs w:val="24"/>
                <w:lang w:val="en-US" w:eastAsia="zh-CN"/>
                <w14:ligatures w14:val="standardContextual"/>
              </w:rPr>
            </w:pPr>
          </w:p>
          <w:p w14:paraId="7D1DCAB0">
            <w:pPr>
              <w:numPr>
                <w:numId w:val="0"/>
              </w:numPr>
              <w:spacing w:line="360" w:lineRule="auto"/>
              <w:rPr>
                <w:rFonts w:hint="eastAsia"/>
                <w:sz w:val="24"/>
                <w:szCs w:val="24"/>
                <w:lang w:val="en-US" w:eastAsia="zh-CN"/>
                <w14:ligatures w14:val="standardContextual"/>
              </w:rPr>
            </w:pPr>
          </w:p>
          <w:p w14:paraId="496D54B3">
            <w:pPr>
              <w:numPr>
                <w:numId w:val="0"/>
              </w:numPr>
              <w:spacing w:line="360" w:lineRule="auto"/>
              <w:rPr>
                <w:rFonts w:hint="eastAsia"/>
                <w:sz w:val="24"/>
                <w:szCs w:val="24"/>
                <w:lang w:val="en-US" w:eastAsia="zh-CN"/>
                <w14:ligatures w14:val="standardContextual"/>
              </w:rPr>
            </w:pPr>
          </w:p>
          <w:p w14:paraId="15375292">
            <w:pPr>
              <w:numPr>
                <w:ilvl w:val="0"/>
                <w:numId w:val="7"/>
              </w:numPr>
              <w:spacing w:line="360" w:lineRule="auto"/>
              <w:ind w:left="0" w:leftChars="0" w:firstLine="0" w:firstLineChars="0"/>
              <w:rPr>
                <w:rFonts w:hint="default" w:eastAsia="宋体"/>
                <w:b/>
                <w:bCs/>
                <w:sz w:val="28"/>
                <w:szCs w:val="28"/>
                <w:lang w:val="en-US" w:eastAsia="zh-CN"/>
                <w14:ligatures w14:val="standardContextual"/>
              </w:rPr>
            </w:pPr>
            <w:r>
              <w:rPr>
                <w:rFonts w:hint="eastAsia"/>
                <w:b/>
                <w:bCs/>
                <w:sz w:val="28"/>
                <w:szCs w:val="28"/>
                <w:lang w:val="en-US" w:eastAsia="zh-CN"/>
                <w14:ligatures w14:val="standardContextual"/>
              </w:rPr>
              <w:t>对应APP原型设计思维导图</w:t>
            </w:r>
          </w:p>
          <w:p w14:paraId="07D72B2E">
            <w:pPr>
              <w:numPr>
                <w:numId w:val="0"/>
              </w:numPr>
              <w:spacing w:line="360" w:lineRule="auto"/>
              <w:rPr>
                <w:sz w:val="24"/>
                <w:szCs w:val="24"/>
                <w14:ligatures w14:val="standardContextual"/>
              </w:rPr>
            </w:pPr>
            <w:r>
              <w:rPr>
                <w:rFonts w:hint="eastAsia" w:ascii="仿宋" w:hAnsi="仿宋" w:eastAsia="仿宋"/>
                <w:sz w:val="24"/>
              </w:rPr>
              <w:drawing>
                <wp:inline distT="0" distB="0" distL="114300" distR="114300">
                  <wp:extent cx="5999480" cy="7118985"/>
                  <wp:effectExtent l="0" t="0" r="7620" b="5715"/>
                  <wp:docPr id="7" name="图片 7" descr="be42c62e-8f66-4cc8-b665-60bc84c9f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e42c62e-8f66-4cc8-b665-60bc84c9f843"/>
                          <pic:cNvPicPr>
                            <a:picLocks noChangeAspect="1"/>
                          </pic:cNvPicPr>
                        </pic:nvPicPr>
                        <pic:blipFill>
                          <a:blip r:embed="rId4"/>
                          <a:srcRect l="2980" t="2390" r="4076" b="10401"/>
                          <a:stretch>
                            <a:fillRect/>
                          </a:stretch>
                        </pic:blipFill>
                        <pic:spPr>
                          <a:xfrm>
                            <a:off x="0" y="0"/>
                            <a:ext cx="5999480" cy="7118985"/>
                          </a:xfrm>
                          <a:prstGeom prst="rect">
                            <a:avLst/>
                          </a:prstGeom>
                        </pic:spPr>
                      </pic:pic>
                    </a:graphicData>
                  </a:graphic>
                </wp:inline>
              </w:drawing>
            </w:r>
          </w:p>
          <w:p w14:paraId="02028082">
            <w:pPr>
              <w:spacing w:line="360" w:lineRule="auto"/>
              <w:ind w:right="71"/>
              <w:jc w:val="left"/>
              <w:rPr>
                <w:rFonts w:hint="eastAsia" w:ascii="仿宋" w:hAnsi="仿宋" w:eastAsia="仿宋" w:cs="仿宋"/>
                <w:b/>
                <w:bCs/>
                <w:sz w:val="32"/>
                <w:szCs w:val="22"/>
                <w:lang w:val="en-US" w:eastAsia="zh-CN"/>
              </w:rPr>
            </w:pPr>
            <w:r>
              <w:rPr>
                <w:rFonts w:hint="eastAsia" w:ascii="仿宋" w:hAnsi="仿宋" w:eastAsia="仿宋" w:cs="仿宋"/>
                <w:b/>
                <w:bCs/>
                <w:sz w:val="32"/>
                <w:szCs w:val="22"/>
                <w:lang w:val="en-US" w:eastAsia="zh-CN"/>
              </w:rPr>
              <w:t>拟解决的关键问题</w:t>
            </w:r>
          </w:p>
          <w:p w14:paraId="24A55795">
            <w:pPr>
              <w:spacing w:line="360" w:lineRule="auto"/>
              <w:ind w:right="71" w:firstLine="480" w:firstLineChars="200"/>
              <w:jc w:val="left"/>
              <w:rPr>
                <w:rFonts w:hint="default" w:ascii="仿宋" w:hAnsi="仿宋" w:eastAsia="仿宋" w:cs="仿宋"/>
                <w:b/>
                <w:bCs/>
                <w:sz w:val="32"/>
                <w:szCs w:val="22"/>
                <w:lang w:val="en-US" w:eastAsia="zh-CN"/>
              </w:rPr>
            </w:pPr>
            <w:r>
              <w:rPr>
                <w:rFonts w:hint="default" w:ascii="仿宋" w:hAnsi="仿宋" w:eastAsia="仿宋" w:cs="仿宋"/>
                <w:b w:val="0"/>
                <w:bCs w:val="0"/>
                <w:sz w:val="24"/>
                <w:szCs w:val="20"/>
                <w:lang w:val="en-US" w:eastAsia="zh-CN"/>
              </w:rPr>
              <w:t>三大层面问题的解决均围绕 “技术赋能心理学干预” 的核心目标，通过 HarmonyOS 底层能力突破（分布式协同、原子化服务）、AI 模型领域适配（LoRA 微调、双校验机制）、用户体验创新（游戏化激励、多维度评估），形成 “技术 - 体验 - 生态” 的闭环解决方案，确保项目在技术可行性、用户价值、生态协同上实现突破。</w:t>
            </w:r>
          </w:p>
          <w:p w14:paraId="2859B078">
            <w:pPr>
              <w:numPr>
                <w:ilvl w:val="0"/>
                <w:numId w:val="12"/>
              </w:numPr>
              <w:spacing w:line="360" w:lineRule="auto"/>
              <w:ind w:right="71"/>
              <w:jc w:val="left"/>
              <w:rPr>
                <w:rFonts w:hint="default" w:ascii="仿宋" w:hAnsi="仿宋" w:eastAsia="仿宋" w:cs="仿宋"/>
                <w:b w:val="0"/>
                <w:bCs w:val="0"/>
                <w:sz w:val="24"/>
                <w:szCs w:val="20"/>
                <w:lang w:val="en-US" w:eastAsia="zh-CN"/>
              </w:rPr>
            </w:pPr>
            <w:r>
              <w:rPr>
                <w:rFonts w:hint="default" w:ascii="仿宋" w:hAnsi="仿宋" w:eastAsia="仿宋" w:cs="仿宋"/>
                <w:b/>
                <w:bCs/>
                <w:sz w:val="24"/>
                <w:szCs w:val="20"/>
                <w:lang w:val="en-US" w:eastAsia="zh-CN"/>
              </w:rPr>
              <w:t>技术层面</w:t>
            </w:r>
          </w:p>
          <w:p w14:paraId="0589632F">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xml:space="preserve">· </w:t>
            </w:r>
            <w:r>
              <w:rPr>
                <w:rFonts w:hint="default" w:ascii="仿宋" w:hAnsi="仿宋" w:eastAsia="仿宋" w:cs="仿宋"/>
                <w:b w:val="0"/>
                <w:bCs w:val="0"/>
                <w:sz w:val="24"/>
                <w:szCs w:val="20"/>
                <w:lang w:val="en-US" w:eastAsia="zh-CN"/>
              </w:rPr>
              <w:t>跨设备数据同步的低延迟与安全性：如何利用 HarmonyOS 分布式软总线实现情绪数据（含文本、生理指标）的实时同步，同时满足用户隐私保护要求（如数据加密传输、本地存储优先）。</w:t>
            </w:r>
          </w:p>
          <w:p w14:paraId="49DA8652">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xml:space="preserve">· </w:t>
            </w:r>
            <w:r>
              <w:rPr>
                <w:rFonts w:hint="default" w:ascii="仿宋" w:hAnsi="仿宋" w:eastAsia="仿宋" w:cs="仿宋"/>
                <w:b w:val="0"/>
                <w:bCs w:val="0"/>
                <w:sz w:val="24"/>
                <w:szCs w:val="20"/>
                <w:lang w:val="en-US" w:eastAsia="zh-CN"/>
              </w:rPr>
              <w:t>AI 模型的领域适配性：如何通过小样本微调（LoRA 技术）提升大模型在中文情商场景的应答专业性，避免通用模型的 “幻觉” 问题（如生成不合理的认知重构建议）。</w:t>
            </w:r>
          </w:p>
          <w:p w14:paraId="5C8CCB94">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AI中文情商场景优化</w:t>
            </w:r>
            <w:r>
              <w:rPr>
                <w:rFonts w:hint="default" w:ascii="仿宋" w:hAnsi="仿宋" w:eastAsia="仿宋" w:cs="仿宋"/>
                <w:b w:val="0"/>
                <w:bCs w:val="0"/>
                <w:sz w:val="24"/>
                <w:szCs w:val="20"/>
                <w:lang w:val="en-US" w:eastAsia="zh-CN"/>
              </w:rPr>
              <w:t>：对 “职场尴尬”“家庭代际冲突” 等本土社交场景的情绪语义解析不精准，易生成脱离实际的建议（如建议对上级使用 “直接对抗” 策略）</w:t>
            </w:r>
            <w:r>
              <w:rPr>
                <w:rFonts w:hint="eastAsia" w:ascii="仿宋" w:hAnsi="仿宋" w:eastAsia="仿宋" w:cs="仿宋"/>
                <w:b w:val="0"/>
                <w:bCs w:val="0"/>
                <w:sz w:val="24"/>
                <w:szCs w:val="20"/>
                <w:lang w:val="en-US" w:eastAsia="zh-CN"/>
              </w:rPr>
              <w:t>；</w:t>
            </w:r>
            <w:r>
              <w:rPr>
                <w:rFonts w:hint="default" w:ascii="仿宋" w:hAnsi="仿宋" w:eastAsia="仿宋" w:cs="仿宋"/>
                <w:b w:val="0"/>
                <w:bCs w:val="0"/>
                <w:sz w:val="24"/>
                <w:szCs w:val="20"/>
                <w:lang w:val="en-US" w:eastAsia="zh-CN"/>
              </w:rPr>
              <w:t>缺乏对 CBT、NVC 等心理学理论的深度整合，无法准确识别 “灾难化”“读心术” 等认知扭曲类型，导致干预方案专业性不足。</w:t>
            </w:r>
            <w:r>
              <w:rPr>
                <w:rFonts w:hint="eastAsia" w:ascii="仿宋" w:hAnsi="仿宋" w:eastAsia="仿宋" w:cs="仿宋"/>
                <w:b w:val="0"/>
                <w:bCs w:val="0"/>
                <w:sz w:val="24"/>
                <w:szCs w:val="20"/>
                <w:lang w:val="en-US" w:eastAsia="zh-CN"/>
              </w:rPr>
              <w:t>需要构建包含万条级别中文情商对话的专属语料库（覆盖职场 / 校园 / 家庭场景），采用 LoRA 技术对 GLM4-9B 模型进行参数高效微调，重点优化 “情绪事件解析→认知扭曲标注→重构方案生成” 的链式推理能力；</w:t>
            </w:r>
          </w:p>
          <w:p w14:paraId="6EC186CA">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科学评估体系构建：传统单一量表评估存在两大局限：时间滞后性：依赖用户周期性填写问卷，无法捕捉实时行为变化；场景脱离性：量表得分与实际社交场景表现（如职场沟通成功率）关联性弱，难以验证干预方案有效性。采集 AI 训练完成度（如 CBT 情景模拟通过率）、社交模拟评分（如 NVC 四步法合规率）、设备传感器数据（如智能手表压力指数下降幅度），构建评估体系；</w:t>
            </w:r>
          </w:p>
          <w:p w14:paraId="0AC0AE7B">
            <w:pPr>
              <w:numPr>
                <w:ilvl w:val="0"/>
                <w:numId w:val="13"/>
              </w:numPr>
              <w:spacing w:line="360" w:lineRule="auto"/>
              <w:ind w:left="0" w:leftChars="0" w:right="71" w:rightChars="0" w:firstLine="0" w:firstLineChars="0"/>
              <w:jc w:val="left"/>
              <w:rPr>
                <w:rFonts w:hint="default" w:ascii="仿宋" w:hAnsi="仿宋" w:eastAsia="仿宋" w:cs="仿宋"/>
                <w:b w:val="0"/>
                <w:bCs w:val="0"/>
                <w:sz w:val="24"/>
                <w:szCs w:val="20"/>
                <w:lang w:val="en-US" w:eastAsia="zh-CN"/>
              </w:rPr>
            </w:pPr>
            <w:r>
              <w:rPr>
                <w:rFonts w:hint="default" w:ascii="仿宋" w:hAnsi="仿宋" w:eastAsia="仿宋" w:cs="仿宋"/>
                <w:b/>
                <w:bCs/>
                <w:sz w:val="24"/>
                <w:szCs w:val="20"/>
                <w:lang w:val="en-US" w:eastAsia="zh-CN"/>
              </w:rPr>
              <w:t>用户层面</w:t>
            </w:r>
          </w:p>
          <w:p w14:paraId="05470F29">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xml:space="preserve">· </w:t>
            </w:r>
            <w:r>
              <w:rPr>
                <w:rFonts w:hint="default" w:ascii="仿宋" w:hAnsi="仿宋" w:eastAsia="仿宋" w:cs="仿宋"/>
                <w:b w:val="0"/>
                <w:bCs w:val="0"/>
                <w:sz w:val="24"/>
                <w:szCs w:val="20"/>
                <w:lang w:val="en-US" w:eastAsia="zh-CN"/>
              </w:rPr>
              <w:t>持续参与动力不足：如何通过游戏化机制（段位体系、积分奖励）与个性化反馈（成长曲线、专属建议），解决心理类 APP 用户留存率低的痛点。推出 “周榜挑战赛”，用户可与好友比拼 “情绪词汇掌握量”“冲突解决成功率”，排名前 10% 获得 “社交达人” 勋章，利用社会比较理论提升参与粘性；</w:t>
            </w:r>
          </w:p>
          <w:p w14:paraId="3A51B9B1">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xml:space="preserve">· </w:t>
            </w:r>
            <w:r>
              <w:rPr>
                <w:rFonts w:hint="default" w:ascii="仿宋" w:hAnsi="仿宋" w:eastAsia="仿宋" w:cs="仿宋"/>
                <w:b w:val="0"/>
                <w:bCs w:val="0"/>
                <w:sz w:val="24"/>
                <w:szCs w:val="20"/>
                <w:lang w:val="en-US" w:eastAsia="zh-CN"/>
              </w:rPr>
              <w:t>干预效果的量化评估：如何整合 EIS、ERQ、SSRS 等量表与用户行为数据（如 AI 训练完成度、社交模拟评分），构建多维度情商评估体系，科学验证项目有效性。整合量表得分与 AI 训练数据，实时生成 “自我觉察”“社交技能” 等 5 维度能力值，支持用户对比过去 7 天 / 30 天进步趋势；</w:t>
            </w:r>
          </w:p>
          <w:p w14:paraId="0B8D3AB0">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AI 专属教练训练：情绪提升效果抽象，用户难以感知进步；传统 APP 以 “内容输出” 为主，缺乏即时反馈与个性化激励，导致用户兴趣衰减。基于用户画像（如 “高焦虑职场新人”）生成每日训练目标（如 “今日重点练习‘非暴力沟通四步法’”），并通过鸿蒙原子化服务卡片推送进度提醒，将关键行为（如登录 APP、完成训练）与留存率提升 30% 强关联。</w:t>
            </w:r>
          </w:p>
          <w:p w14:paraId="51C82F5E">
            <w:pPr>
              <w:numPr>
                <w:ilvl w:val="0"/>
                <w:numId w:val="13"/>
              </w:numPr>
              <w:spacing w:line="360" w:lineRule="auto"/>
              <w:ind w:left="0" w:leftChars="0" w:right="71" w:firstLine="0" w:firstLineChars="0"/>
              <w:jc w:val="left"/>
              <w:rPr>
                <w:rFonts w:hint="default" w:ascii="仿宋" w:hAnsi="仿宋" w:eastAsia="仿宋" w:cs="仿宋"/>
                <w:b w:val="0"/>
                <w:bCs w:val="0"/>
                <w:sz w:val="24"/>
                <w:szCs w:val="20"/>
                <w:lang w:val="en-US" w:eastAsia="zh-CN"/>
              </w:rPr>
            </w:pPr>
            <w:r>
              <w:rPr>
                <w:rFonts w:hint="default" w:ascii="仿宋" w:hAnsi="仿宋" w:eastAsia="仿宋" w:cs="仿宋"/>
                <w:b/>
                <w:bCs/>
                <w:sz w:val="24"/>
                <w:szCs w:val="20"/>
                <w:lang w:val="en-US" w:eastAsia="zh-CN"/>
              </w:rPr>
              <w:t>生态层面</w:t>
            </w:r>
          </w:p>
          <w:p w14:paraId="5F98CD99">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xml:space="preserve">· </w:t>
            </w:r>
            <w:r>
              <w:rPr>
                <w:rFonts w:hint="default" w:ascii="仿宋" w:hAnsi="仿宋" w:eastAsia="仿宋" w:cs="仿宋"/>
                <w:b w:val="0"/>
                <w:bCs w:val="0"/>
                <w:sz w:val="24"/>
                <w:szCs w:val="20"/>
                <w:lang w:val="en-US" w:eastAsia="zh-CN"/>
              </w:rPr>
              <w:t>鸿蒙生态的场景创新：如何突破传统 APP 的单设备限制，利用鸿蒙原子化服务、元服务特性设计 “即点即用” 的轻量级训练工具（如桌面卡片式情绪日记），提升用户触达效率。</w:t>
            </w:r>
          </w:p>
          <w:p w14:paraId="73A451FA">
            <w:pPr>
              <w:spacing w:line="360" w:lineRule="auto"/>
              <w:ind w:right="71" w:firstLine="480" w:firstLineChars="200"/>
              <w:jc w:val="left"/>
              <w:rPr>
                <w:rFonts w:hint="default"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鸿蒙生态的触达效率提升：传统 APP 依赖 “打开应用→查找功能” 的单入口模式，用户触达路径长（平均需 3-5 步），而鸿蒙原子化服务提供了 “设备即服务” 的新范式，需解决：如何将复杂的情商训练拆解为 “即点即用” 的微服务，适配用户碎片化时间；如何利用鸿蒙多设备入口（手机桌面、手表负一屏、智慧屏快捷栏）构建 “多端触发 - 无缝衔接” 的体验闭环。开发 “情绪速记”“高情商应答”“1 分钟冥想” 3 大核心原子化服务卡片，支持通过手机桌面下拉、手表长按表盘等 1 步操作唤起，卡片内集成 “输入事件→AI 生成建议→快速记录” 的极简流程，用户使用门槛降低 70%；结合鸿蒙元服务特性，设计 “情绪管理助手” 元服务，主动感知用户场景（如会议前焦虑、亲子冲突后），通过手机负一屏推送定制化训练入口（如 “职场沟通话术库”“家庭和解指南”），将被动使用转化为主动干预，预计核心功能触达效率提升 4 倍。</w:t>
            </w:r>
          </w:p>
          <w:p w14:paraId="54BB8252">
            <w:pPr>
              <w:spacing w:line="360" w:lineRule="auto"/>
              <w:ind w:right="71"/>
              <w:jc w:val="left"/>
              <w:rPr>
                <w:rFonts w:hint="default" w:ascii="仿宋" w:hAnsi="仿宋" w:eastAsia="仿宋" w:cs="仿宋"/>
                <w:b/>
                <w:bCs/>
                <w:sz w:val="32"/>
                <w:szCs w:val="22"/>
                <w:lang w:val="en-US" w:eastAsia="zh-CN"/>
              </w:rPr>
            </w:pPr>
          </w:p>
          <w:p w14:paraId="556EB785">
            <w:pPr>
              <w:spacing w:line="360" w:lineRule="auto"/>
              <w:ind w:right="71"/>
              <w:jc w:val="left"/>
              <w:rPr>
                <w:rFonts w:hint="eastAsia" w:ascii="仿宋" w:hAnsi="仿宋" w:eastAsia="仿宋" w:cs="仿宋"/>
                <w:b/>
                <w:bCs/>
                <w:sz w:val="32"/>
                <w:szCs w:val="22"/>
                <w:lang w:val="en-US" w:eastAsia="zh-CN"/>
              </w:rPr>
            </w:pPr>
            <w:r>
              <w:rPr>
                <w:rFonts w:hint="eastAsia" w:ascii="仿宋" w:hAnsi="仿宋" w:eastAsia="仿宋" w:cs="仿宋"/>
                <w:b/>
                <w:bCs/>
                <w:sz w:val="32"/>
                <w:szCs w:val="22"/>
                <w:lang w:val="en-US" w:eastAsia="zh-CN"/>
              </w:rPr>
              <w:t>研究方法</w:t>
            </w:r>
          </w:p>
          <w:p w14:paraId="797B872B">
            <w:pPr>
              <w:numPr>
                <w:ilvl w:val="0"/>
                <w:numId w:val="14"/>
              </w:numPr>
              <w:spacing w:line="360" w:lineRule="auto"/>
              <w:ind w:right="71"/>
              <w:jc w:val="left"/>
              <w:rPr>
                <w:rFonts w:hint="eastAsia" w:ascii="仿宋" w:hAnsi="仿宋" w:eastAsia="仿宋" w:cs="仿宋"/>
                <w:b/>
                <w:bCs/>
                <w:sz w:val="24"/>
                <w:szCs w:val="20"/>
                <w:lang w:val="en-US" w:eastAsia="zh-CN"/>
              </w:rPr>
            </w:pPr>
            <w:r>
              <w:rPr>
                <w:rFonts w:hint="eastAsia" w:ascii="仿宋" w:hAnsi="仿宋" w:eastAsia="仿宋" w:cs="仿宋"/>
                <w:b/>
                <w:bCs/>
                <w:sz w:val="24"/>
                <w:szCs w:val="20"/>
                <w:lang w:val="en-US" w:eastAsia="zh-CN"/>
              </w:rPr>
              <w:t>需求分析阶段（2025.3-2025.4）</w:t>
            </w:r>
          </w:p>
          <w:p w14:paraId="3F904415">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混合式调研：通过线上问卷（样本量≥500）收集用户在情绪管理、社交技能方面的痛点，结合深度访谈（选取 20 名不同职业用户）挖掘真实需求，构建用户画像（如 “职场新人”“大学生”“宝妈” 三类核心群体）。</w:t>
            </w:r>
          </w:p>
          <w:p w14:paraId="5F0A9F7B">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竞品分析：对比分析壹心理、Woebot 等 10 + 国内外产品的功能架构、技术方案，提炼差异化创新点（如鸿蒙生态适配、CBT 深度交互）。</w:t>
            </w:r>
          </w:p>
          <w:p w14:paraId="53EAF83C">
            <w:pPr>
              <w:numPr>
                <w:ilvl w:val="0"/>
                <w:numId w:val="14"/>
              </w:numPr>
              <w:spacing w:line="360" w:lineRule="auto"/>
              <w:ind w:left="0" w:leftChars="0" w:right="71" w:firstLine="0" w:firstLineChars="0"/>
              <w:jc w:val="left"/>
              <w:rPr>
                <w:rFonts w:hint="eastAsia" w:ascii="仿宋" w:hAnsi="仿宋" w:eastAsia="仿宋" w:cs="仿宋"/>
                <w:b/>
                <w:bCs/>
                <w:sz w:val="24"/>
                <w:szCs w:val="20"/>
                <w:lang w:val="en-US" w:eastAsia="zh-CN"/>
              </w:rPr>
            </w:pPr>
            <w:r>
              <w:rPr>
                <w:rFonts w:hint="eastAsia" w:ascii="仿宋" w:hAnsi="仿宋" w:eastAsia="仿宋" w:cs="仿宋"/>
                <w:b/>
                <w:bCs/>
                <w:sz w:val="24"/>
                <w:szCs w:val="20"/>
                <w:lang w:val="en-US" w:eastAsia="zh-CN"/>
              </w:rPr>
              <w:t>技术研发阶段（2025.5-2025.8）</w:t>
            </w:r>
          </w:p>
          <w:p w14:paraId="736F19E3">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敏捷开发：采用 “前后端分离 + 跨平台开发” 模式，前端基于 ArkTS 构建 HarmonyOS 原生界面，后端通过 Spring Boot 实现 AI 接口调用与数据管理，分两期迭代（基础功能→AI 深度训练模块）。</w:t>
            </w:r>
          </w:p>
          <w:p w14:paraId="640621A1">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机器学习方法：</w:t>
            </w:r>
          </w:p>
          <w:p w14:paraId="1BC0998A">
            <w:pPr>
              <w:spacing w:line="360" w:lineRule="auto"/>
              <w:ind w:right="71" w:firstLine="960" w:firstLineChars="4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使用 LoRA 技术对 GLM4-9B 模型进行领域微调，训练数据包含 5 万条 CBT 干预对话、3 万条高情商社交案例，通过 F1-score 评估情绪识别准确率。</w:t>
            </w:r>
          </w:p>
          <w:p w14:paraId="499FB35D">
            <w:pPr>
              <w:spacing w:line="360" w:lineRule="auto"/>
              <w:ind w:right="71" w:firstLine="960" w:firstLineChars="4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构建用户行为数据集（如情绪日志文本、角色扮演对话记录），利用 BERT 模型进行情感分析，识别用户潜在认知偏差。</w:t>
            </w:r>
          </w:p>
          <w:p w14:paraId="7FDC71B2">
            <w:pPr>
              <w:numPr>
                <w:ilvl w:val="0"/>
                <w:numId w:val="14"/>
              </w:numPr>
              <w:spacing w:line="360" w:lineRule="auto"/>
              <w:ind w:left="0" w:leftChars="0" w:right="71" w:firstLine="0" w:firstLineChars="0"/>
              <w:jc w:val="left"/>
              <w:rPr>
                <w:rFonts w:hint="eastAsia" w:ascii="仿宋" w:hAnsi="仿宋" w:eastAsia="仿宋" w:cs="仿宋"/>
                <w:b/>
                <w:bCs/>
                <w:sz w:val="24"/>
                <w:szCs w:val="20"/>
                <w:lang w:val="en-US" w:eastAsia="zh-CN"/>
              </w:rPr>
            </w:pPr>
            <w:r>
              <w:rPr>
                <w:rFonts w:hint="eastAsia" w:ascii="仿宋" w:hAnsi="仿宋" w:eastAsia="仿宋" w:cs="仿宋"/>
                <w:b/>
                <w:bCs/>
                <w:sz w:val="24"/>
                <w:szCs w:val="20"/>
                <w:lang w:val="en-US" w:eastAsia="zh-CN"/>
              </w:rPr>
              <w:t>效果验证阶段（2025.9-2026.2）</w:t>
            </w:r>
          </w:p>
          <w:p w14:paraId="58EFAB35">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实证研究：开展随机对照试验（RCT），招募 200 名用户分为实验组（使用 EQ_Master）与对照组（使用传统情商 APP），通过 EIS 量表、社交技能问卷（SSRS）对比干预前后的能力变化，采用 SPSS 进行方差分析。</w:t>
            </w:r>
          </w:p>
          <w:p w14:paraId="28D01179">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可用性测试：通过任务完成率、用户满意度问卷（SUPR-Q）评估跨设备交互流畅度（如原子化服务卡片响应时间、多端数据同步准确率），收集 200 + 用户反馈进行界面优化。</w:t>
            </w:r>
          </w:p>
          <w:p w14:paraId="114547EB">
            <w:pPr>
              <w:numPr>
                <w:ilvl w:val="0"/>
                <w:numId w:val="14"/>
              </w:numPr>
              <w:spacing w:line="360" w:lineRule="auto"/>
              <w:ind w:left="0" w:leftChars="0" w:right="71" w:firstLine="0" w:firstLineChars="0"/>
              <w:jc w:val="left"/>
              <w:rPr>
                <w:rFonts w:hint="eastAsia" w:ascii="仿宋" w:hAnsi="仿宋" w:eastAsia="仿宋" w:cs="仿宋"/>
                <w:b/>
                <w:bCs/>
                <w:sz w:val="24"/>
                <w:szCs w:val="20"/>
                <w:lang w:val="en-US" w:eastAsia="zh-CN"/>
              </w:rPr>
            </w:pPr>
            <w:r>
              <w:rPr>
                <w:rFonts w:hint="eastAsia" w:ascii="仿宋" w:hAnsi="仿宋" w:eastAsia="仿宋" w:cs="仿宋"/>
                <w:b/>
                <w:bCs/>
                <w:sz w:val="24"/>
                <w:szCs w:val="20"/>
                <w:lang w:val="en-US" w:eastAsia="zh-CN"/>
              </w:rPr>
              <w:t>推广与迭代阶段（2026.3-2026.5）</w:t>
            </w:r>
          </w:p>
          <w:p w14:paraId="11A3BFAE">
            <w:pPr>
              <w:spacing w:line="360" w:lineRule="auto"/>
              <w:ind w:right="71" w:firstLine="480" w:firstLineChars="200"/>
              <w:jc w:val="left"/>
              <w:rPr>
                <w:rFonts w:hint="eastAsia" w:ascii="仿宋" w:hAnsi="仿宋" w:eastAsia="仿宋" w:cs="仿宋"/>
                <w:b w:val="0"/>
                <w:bCs w:val="0"/>
                <w:sz w:val="24"/>
                <w:szCs w:val="20"/>
                <w:lang w:val="en-US" w:eastAsia="zh-CN"/>
              </w:rPr>
            </w:pPr>
            <w:r>
              <w:rPr>
                <w:rFonts w:hint="eastAsia" w:ascii="仿宋" w:hAnsi="仿宋" w:eastAsia="仿宋" w:cs="仿宋"/>
                <w:b w:val="0"/>
                <w:bCs w:val="0"/>
                <w:sz w:val="24"/>
                <w:szCs w:val="20"/>
                <w:lang w:val="en-US" w:eastAsia="zh-CN"/>
              </w:rPr>
              <w:t>· 数据驱动优化：基于用户行为数据（如模块使用时长、留存率）迭代算法，通过 A/B 测试验证游戏化机制（如段位体系 vs. 积分奖励）对用户参与度的影响，持续提升产品体验。</w:t>
            </w:r>
          </w:p>
          <w:p w14:paraId="6D587375">
            <w:pPr>
              <w:spacing w:line="360" w:lineRule="auto"/>
              <w:ind w:right="71"/>
              <w:jc w:val="left"/>
              <w:rPr>
                <w:rFonts w:hint="eastAsia" w:ascii="仿宋" w:hAnsi="仿宋" w:eastAsia="仿宋" w:cs="仿宋"/>
                <w:b/>
                <w:bCs/>
                <w:sz w:val="32"/>
                <w:szCs w:val="22"/>
                <w:lang w:val="en-US" w:eastAsia="zh-CN"/>
              </w:rPr>
            </w:pPr>
          </w:p>
          <w:p w14:paraId="00C92C0E">
            <w:pPr>
              <w:spacing w:line="360" w:lineRule="auto"/>
              <w:ind w:right="71"/>
              <w:jc w:val="left"/>
              <w:rPr>
                <w:sz w:val="24"/>
                <w:szCs w:val="24"/>
                <w14:ligatures w14:val="standardContextual"/>
              </w:rPr>
            </w:pPr>
            <w:r>
              <w:rPr>
                <w:rFonts w:hint="eastAsia" w:ascii="仿宋" w:hAnsi="仿宋" w:eastAsia="仿宋" w:cs="仿宋"/>
                <w:b/>
                <w:bCs/>
                <w:sz w:val="32"/>
                <w:szCs w:val="22"/>
                <w:lang w:val="en-US" w:eastAsia="zh-CN"/>
              </w:rPr>
              <w:t>参考文献</w:t>
            </w:r>
          </w:p>
          <w:p w14:paraId="3E82DEF3">
            <w:pPr>
              <w:numPr>
                <w:ilvl w:val="0"/>
                <w:numId w:val="15"/>
              </w:numPr>
              <w:spacing w:line="360" w:lineRule="auto"/>
              <w:rPr>
                <w:sz w:val="24"/>
                <w:szCs w:val="24"/>
              </w:rPr>
            </w:pPr>
            <w:r>
              <w:rPr>
                <w:sz w:val="24"/>
                <w:szCs w:val="24"/>
              </w:rPr>
              <w:t>Goleman, D. (1995). Emotional intelligence: Why it can matter more than IQ. New York: Bantam Books.</w:t>
            </w:r>
          </w:p>
          <w:p w14:paraId="625D237F">
            <w:pPr>
              <w:numPr>
                <w:ilvl w:val="0"/>
                <w:numId w:val="15"/>
              </w:numPr>
              <w:spacing w:line="360" w:lineRule="auto"/>
              <w:rPr>
                <w:sz w:val="24"/>
                <w:szCs w:val="24"/>
              </w:rPr>
            </w:pPr>
            <w:r>
              <w:rPr>
                <w:sz w:val="24"/>
                <w:szCs w:val="24"/>
              </w:rPr>
              <w:t>Ellis, A. (1962). Reason and emotion in psychotherapy. New York: Lyle Stuart.</w:t>
            </w:r>
          </w:p>
          <w:p w14:paraId="713C5389">
            <w:pPr>
              <w:numPr>
                <w:ilvl w:val="0"/>
                <w:numId w:val="15"/>
              </w:numPr>
              <w:spacing w:line="360" w:lineRule="auto"/>
              <w:rPr>
                <w:sz w:val="24"/>
                <w:szCs w:val="24"/>
              </w:rPr>
            </w:pPr>
            <w:r>
              <w:rPr>
                <w:sz w:val="24"/>
                <w:szCs w:val="24"/>
              </w:rPr>
              <w:t>Beck, J. S. (2011). Cognitive behavior therapy: Basics and beyond (2nd ed.). New York: Guilford Press.</w:t>
            </w:r>
          </w:p>
          <w:p w14:paraId="417FF42C">
            <w:pPr>
              <w:numPr>
                <w:ilvl w:val="0"/>
                <w:numId w:val="15"/>
              </w:numPr>
              <w:spacing w:line="360" w:lineRule="auto"/>
              <w:rPr>
                <w:sz w:val="24"/>
                <w:szCs w:val="24"/>
              </w:rPr>
            </w:pPr>
            <w:r>
              <w:rPr>
                <w:sz w:val="24"/>
                <w:szCs w:val="24"/>
              </w:rPr>
              <w:t>Hofmann SG, Asnaani A, Vonk IJ, Sawyer AT, Fang A. The Efficacy of Cognitive Behavioral Therapy: A Review of Meta-analyses. Cognit Ther Res. 2012 Oct 1;36(5):427-440. doi: 10.1007/s10608-012-9476-1. Epub 2012 Jul 31. PMID: 23459093; PMCID: PMC3584580.</w:t>
            </w:r>
          </w:p>
          <w:p w14:paraId="6A47DD03">
            <w:pPr>
              <w:numPr>
                <w:ilvl w:val="0"/>
                <w:numId w:val="15"/>
              </w:numPr>
              <w:spacing w:line="360" w:lineRule="auto"/>
              <w:rPr>
                <w:sz w:val="24"/>
                <w:szCs w:val="24"/>
              </w:rPr>
            </w:pPr>
            <w:r>
              <w:rPr>
                <w:sz w:val="24"/>
                <w:szCs w:val="24"/>
              </w:rPr>
              <w:t xml:space="preserve">Keng, S. L., Smoski, M. J., &amp; Robins, C. J. (2011). Effects of mindfulness on psychological health: A review of empirical studies. Clinical Psychology Review, 31(6), 1041-1056. </w:t>
            </w:r>
            <w:r>
              <w:rPr>
                <w:sz w:val="24"/>
                <w:szCs w:val="24"/>
              </w:rPr>
              <w:fldChar w:fldCharType="begin"/>
            </w:r>
            <w:r>
              <w:rPr>
                <w:sz w:val="24"/>
                <w:szCs w:val="24"/>
              </w:rPr>
              <w:instrText xml:space="preserve"> HYPERLINK "https://doi.org/10.1016/j.cpr.2011.04.006" </w:instrText>
            </w:r>
            <w:r>
              <w:rPr>
                <w:sz w:val="24"/>
                <w:szCs w:val="24"/>
              </w:rPr>
              <w:fldChar w:fldCharType="separate"/>
            </w:r>
            <w:r>
              <w:rPr>
                <w:rStyle w:val="12"/>
                <w:sz w:val="24"/>
                <w:szCs w:val="24"/>
              </w:rPr>
              <w:t>https://doi.org/10.1016/j.cpr.2011.04.006</w:t>
            </w:r>
            <w:r>
              <w:rPr>
                <w:sz w:val="24"/>
                <w:szCs w:val="24"/>
              </w:rPr>
              <w:fldChar w:fldCharType="end"/>
            </w:r>
          </w:p>
          <w:p w14:paraId="7D78040E">
            <w:pPr>
              <w:numPr>
                <w:ilvl w:val="0"/>
                <w:numId w:val="15"/>
              </w:numPr>
              <w:spacing w:line="360" w:lineRule="auto"/>
              <w:rPr>
                <w:sz w:val="24"/>
                <w:szCs w:val="24"/>
              </w:rPr>
            </w:pPr>
            <w:r>
              <w:rPr>
                <w:sz w:val="24"/>
                <w:szCs w:val="24"/>
              </w:rPr>
              <w:t>Rosenberg, M. B. (2003). Nonviolent communication: A language of life (2nd ed.). Encinitas, CA: PuddleDancer Press.</w:t>
            </w:r>
          </w:p>
          <w:p w14:paraId="55E3B2BA">
            <w:pPr>
              <w:numPr>
                <w:ilvl w:val="0"/>
                <w:numId w:val="15"/>
              </w:numPr>
              <w:spacing w:line="360" w:lineRule="auto"/>
              <w:rPr>
                <w:sz w:val="24"/>
                <w:szCs w:val="24"/>
              </w:rPr>
            </w:pPr>
            <w:r>
              <w:rPr>
                <w:sz w:val="24"/>
                <w:szCs w:val="24"/>
              </w:rPr>
              <w:t>Fonagy, P., Gergely, G., Jurist, E., &amp; Target, M. (2002). Affect regulation, mentalization, and the development of the self. New York: Other Press.</w:t>
            </w:r>
          </w:p>
          <w:p w14:paraId="085F1F5F">
            <w:pPr>
              <w:numPr>
                <w:ilvl w:val="0"/>
                <w:numId w:val="15"/>
              </w:numPr>
              <w:spacing w:line="360" w:lineRule="auto"/>
              <w:rPr>
                <w:sz w:val="24"/>
                <w:szCs w:val="24"/>
              </w:rPr>
            </w:pPr>
            <w:r>
              <w:rPr>
                <w:sz w:val="24"/>
                <w:szCs w:val="24"/>
              </w:rPr>
              <w:t xml:space="preserve">Mattingly, V., &amp; Kraiger, K. (2019). Can emotional intelligence be trained? A meta-analytical investigation. Human Resource Management Review, 29(2), 140–155. </w:t>
            </w:r>
            <w:r>
              <w:rPr>
                <w:sz w:val="24"/>
                <w:szCs w:val="24"/>
              </w:rPr>
              <w:fldChar w:fldCharType="begin"/>
            </w:r>
            <w:r>
              <w:rPr>
                <w:sz w:val="24"/>
                <w:szCs w:val="24"/>
              </w:rPr>
              <w:instrText xml:space="preserve"> HYPERLINK "https://doi.org/10.1016/j.hrmr.2018.03.002." </w:instrText>
            </w:r>
            <w:r>
              <w:rPr>
                <w:sz w:val="24"/>
                <w:szCs w:val="24"/>
              </w:rPr>
              <w:fldChar w:fldCharType="separate"/>
            </w:r>
            <w:r>
              <w:rPr>
                <w:rStyle w:val="12"/>
                <w:sz w:val="24"/>
                <w:szCs w:val="24"/>
              </w:rPr>
              <w:t>https://doi.org/10.1016/j.hrmr.2018.03.002.</w:t>
            </w:r>
            <w:r>
              <w:rPr>
                <w:sz w:val="24"/>
                <w:szCs w:val="24"/>
              </w:rPr>
              <w:fldChar w:fldCharType="end"/>
            </w:r>
          </w:p>
          <w:p w14:paraId="1554DF23">
            <w:pPr>
              <w:numPr>
                <w:ilvl w:val="0"/>
                <w:numId w:val="15"/>
              </w:numPr>
              <w:spacing w:line="360" w:lineRule="auto"/>
              <w:rPr>
                <w:sz w:val="24"/>
                <w:szCs w:val="24"/>
              </w:rPr>
            </w:pPr>
            <w:r>
              <w:rPr>
                <w:sz w:val="24"/>
                <w:szCs w:val="24"/>
              </w:rPr>
              <w:t>Kotsou I, Nelis D, Grégoire J, Mikolajczak M. Emotional plasticity: conditions and effects of improving emotional competence in adulthood. J Appl Psychol. 2011 Jul;96(4):827-39. doi: 10.1037/a0023047. PMID: 21443316.</w:t>
            </w:r>
          </w:p>
          <w:p w14:paraId="62DD954B">
            <w:pPr>
              <w:numPr>
                <w:ilvl w:val="0"/>
                <w:numId w:val="15"/>
              </w:numPr>
              <w:spacing w:line="360" w:lineRule="auto"/>
              <w:rPr>
                <w:sz w:val="24"/>
                <w:szCs w:val="24"/>
              </w:rPr>
            </w:pPr>
            <w:r>
              <w:rPr>
                <w:sz w:val="24"/>
                <w:szCs w:val="24"/>
              </w:rPr>
              <w:t xml:space="preserve">Isen, A. M. (2001). An influence of positive affect on decision making in complex situations: Theoretical issues with practical implications. Journal of Consumer Psychology, 11(2), 75-85. </w:t>
            </w:r>
            <w:r>
              <w:rPr>
                <w:sz w:val="24"/>
                <w:szCs w:val="24"/>
              </w:rPr>
              <w:fldChar w:fldCharType="begin"/>
            </w:r>
            <w:r>
              <w:rPr>
                <w:sz w:val="24"/>
                <w:szCs w:val="24"/>
              </w:rPr>
              <w:instrText xml:space="preserve"> HYPERLINK "https://doi.org/10.1207/S15327663JCP1102_01" </w:instrText>
            </w:r>
            <w:r>
              <w:rPr>
                <w:sz w:val="24"/>
                <w:szCs w:val="24"/>
              </w:rPr>
              <w:fldChar w:fldCharType="separate"/>
            </w:r>
            <w:r>
              <w:rPr>
                <w:rStyle w:val="12"/>
                <w:sz w:val="24"/>
                <w:szCs w:val="24"/>
              </w:rPr>
              <w:t>https://doi.org/10.1207/S15327663JCP1102_01</w:t>
            </w:r>
            <w:r>
              <w:rPr>
                <w:sz w:val="24"/>
                <w:szCs w:val="24"/>
              </w:rPr>
              <w:fldChar w:fldCharType="end"/>
            </w:r>
          </w:p>
          <w:p w14:paraId="22BE85BF">
            <w:pPr>
              <w:numPr>
                <w:ilvl w:val="0"/>
                <w:numId w:val="15"/>
              </w:numPr>
              <w:spacing w:line="360" w:lineRule="auto"/>
              <w:rPr>
                <w:sz w:val="24"/>
                <w:szCs w:val="24"/>
              </w:rPr>
            </w:pPr>
            <w:r>
              <w:rPr>
                <w:sz w:val="24"/>
                <w:szCs w:val="24"/>
              </w:rPr>
              <w:t>Lindquist, K. A., MacCormack, J. K., &amp; Shablack, H. (2015). The role of language in emotion: Predictions from psychological constructionism. Frontiers in Psychology, 6, 444.  [情绪词汇扩展研究]</w:t>
            </w:r>
          </w:p>
          <w:p w14:paraId="3CEF8E39">
            <w:pPr>
              <w:numPr>
                <w:ilvl w:val="0"/>
                <w:numId w:val="15"/>
              </w:numPr>
              <w:spacing w:line="360" w:lineRule="auto"/>
              <w:rPr>
                <w:sz w:val="24"/>
                <w:szCs w:val="24"/>
              </w:rPr>
            </w:pPr>
            <w:r>
              <w:rPr>
                <w:sz w:val="24"/>
                <w:szCs w:val="24"/>
              </w:rPr>
              <w:t xml:space="preserve">Gresham, F. M. (2016). Social skills assessment and intervention for children and youth. Cambridge Journal of Education, 46(3), 319-332. </w:t>
            </w:r>
            <w:r>
              <w:rPr>
                <w:sz w:val="24"/>
                <w:szCs w:val="24"/>
              </w:rPr>
              <w:fldChar w:fldCharType="begin"/>
            </w:r>
            <w:r>
              <w:rPr>
                <w:sz w:val="24"/>
                <w:szCs w:val="24"/>
              </w:rPr>
              <w:instrText xml:space="preserve"> HYPERLINK "https://doi.org/10.3389/fpsyg.2015.00444" </w:instrText>
            </w:r>
            <w:r>
              <w:rPr>
                <w:sz w:val="24"/>
                <w:szCs w:val="24"/>
              </w:rPr>
              <w:fldChar w:fldCharType="separate"/>
            </w:r>
            <w:r>
              <w:rPr>
                <w:rStyle w:val="12"/>
                <w:sz w:val="24"/>
                <w:szCs w:val="24"/>
              </w:rPr>
              <w:t>https://doi.org/10.3389/fpsyg.2015.00444</w:t>
            </w:r>
            <w:r>
              <w:rPr>
                <w:sz w:val="24"/>
                <w:szCs w:val="24"/>
              </w:rPr>
              <w:fldChar w:fldCharType="end"/>
            </w:r>
            <w:r>
              <w:rPr>
                <w:sz w:val="24"/>
                <w:szCs w:val="24"/>
              </w:rPr>
              <w:t xml:space="preserve"> [角色扮演训练研究]</w:t>
            </w:r>
          </w:p>
          <w:p w14:paraId="51CF9FEF">
            <w:pPr>
              <w:numPr>
                <w:ilvl w:val="0"/>
                <w:numId w:val="15"/>
              </w:numPr>
              <w:spacing w:line="360" w:lineRule="auto"/>
              <w:rPr>
                <w:sz w:val="24"/>
                <w:szCs w:val="24"/>
              </w:rPr>
            </w:pPr>
            <w:r>
              <w:rPr>
                <w:sz w:val="24"/>
                <w:szCs w:val="24"/>
              </w:rPr>
              <w:t>Durlak, J. A., Weissberg, R. P., &amp; Pachan, M. (2010). A meta-analysis of after-school programs that seek to promote personal and social skills in children and adolescents. American Journal of Community Psychology, 45(3-4), 294-309.</w:t>
            </w:r>
            <w:r>
              <w:rPr>
                <w:sz w:val="24"/>
                <w:szCs w:val="24"/>
              </w:rPr>
              <w:fldChar w:fldCharType="begin"/>
            </w:r>
            <w:r>
              <w:rPr>
                <w:sz w:val="24"/>
                <w:szCs w:val="24"/>
              </w:rPr>
              <w:instrText xml:space="preserve"> HYPERLINK "https://doi.org/10.1007/s10464-010-9300-6" </w:instrText>
            </w:r>
            <w:r>
              <w:rPr>
                <w:sz w:val="24"/>
                <w:szCs w:val="24"/>
              </w:rPr>
              <w:fldChar w:fldCharType="separate"/>
            </w:r>
            <w:r>
              <w:rPr>
                <w:rStyle w:val="12"/>
                <w:sz w:val="24"/>
                <w:szCs w:val="24"/>
              </w:rPr>
              <w:t>https://doi.org/10.1007/s10464-010-9300-6</w:t>
            </w:r>
            <w:r>
              <w:rPr>
                <w:sz w:val="24"/>
                <w:szCs w:val="24"/>
              </w:rPr>
              <w:fldChar w:fldCharType="end"/>
            </w:r>
            <w:r>
              <w:rPr>
                <w:sz w:val="24"/>
                <w:szCs w:val="24"/>
              </w:rPr>
              <w:t>[社交技能训练研究]</w:t>
            </w:r>
          </w:p>
          <w:p w14:paraId="239C9F02">
            <w:pPr>
              <w:widowControl w:val="0"/>
              <w:numPr>
                <w:ilvl w:val="0"/>
                <w:numId w:val="0"/>
              </w:numPr>
              <w:spacing w:line="360" w:lineRule="auto"/>
              <w:jc w:val="both"/>
              <w:rPr>
                <w:sz w:val="24"/>
                <w:szCs w:val="24"/>
              </w:rPr>
            </w:pPr>
            <w:r>
              <w:rPr>
                <w:sz w:val="24"/>
                <w:szCs w:val="24"/>
              </w:rPr>
              <w:t xml:space="preserve">Phelps, E. A. (2006). Emotion and cognition: Insights from studies of the human amygdala. Annual Review of Psychology, 57, 27-53.  </w:t>
            </w:r>
            <w:r>
              <w:rPr>
                <w:sz w:val="24"/>
                <w:szCs w:val="24"/>
              </w:rPr>
              <w:fldChar w:fldCharType="begin"/>
            </w:r>
            <w:r>
              <w:rPr>
                <w:sz w:val="24"/>
                <w:szCs w:val="24"/>
              </w:rPr>
              <w:instrText xml:space="preserve"> HYPERLINK "https://doi.org/10.1146/annurev.psych.56.091103.070234" </w:instrText>
            </w:r>
            <w:r>
              <w:rPr>
                <w:sz w:val="24"/>
                <w:szCs w:val="24"/>
              </w:rPr>
              <w:fldChar w:fldCharType="separate"/>
            </w:r>
            <w:r>
              <w:rPr>
                <w:rStyle w:val="12"/>
                <w:sz w:val="24"/>
                <w:szCs w:val="24"/>
              </w:rPr>
              <w:t>https://doi.org/10.1146/annurev.psych.56.091103.070234</w:t>
            </w:r>
            <w:r>
              <w:rPr>
                <w:sz w:val="24"/>
                <w:szCs w:val="24"/>
              </w:rPr>
              <w:fldChar w:fldCharType="end"/>
            </w:r>
            <w:r>
              <w:rPr>
                <w:sz w:val="24"/>
                <w:szCs w:val="24"/>
              </w:rPr>
              <w:t>[情绪作为认知资源的整合理论]</w:t>
            </w:r>
          </w:p>
          <w:p w14:paraId="4A710657">
            <w:pPr>
              <w:widowControl w:val="0"/>
              <w:numPr>
                <w:ilvl w:val="0"/>
                <w:numId w:val="0"/>
              </w:numPr>
              <w:spacing w:line="360" w:lineRule="auto"/>
              <w:jc w:val="both"/>
              <w:rPr>
                <w:sz w:val="24"/>
                <w:szCs w:val="24"/>
              </w:rPr>
            </w:pPr>
            <w:r>
              <w:rPr>
                <w:sz w:val="24"/>
                <w:szCs w:val="24"/>
              </w:rPr>
              <w:t xml:space="preserve">Fredrickson, B. L. (2001). The role of positive emotions in positive psychology: The broaden-and-build theory of positive emotions. American Psychologist, 56(3), 218–226. </w:t>
            </w:r>
            <w:r>
              <w:rPr>
                <w:sz w:val="24"/>
                <w:szCs w:val="24"/>
              </w:rPr>
              <w:fldChar w:fldCharType="begin"/>
            </w:r>
            <w:r>
              <w:rPr>
                <w:sz w:val="24"/>
                <w:szCs w:val="24"/>
              </w:rPr>
              <w:instrText xml:space="preserve"> HYPERLINK "https://doi.org/10.1037/0003-066X.56.3.218" </w:instrText>
            </w:r>
            <w:r>
              <w:rPr>
                <w:sz w:val="24"/>
                <w:szCs w:val="24"/>
              </w:rPr>
              <w:fldChar w:fldCharType="separate"/>
            </w:r>
            <w:r>
              <w:rPr>
                <w:rStyle w:val="12"/>
                <w:sz w:val="24"/>
                <w:szCs w:val="24"/>
              </w:rPr>
              <w:t>https://doi.org/10.1037/0003-066X.56.3.218</w:t>
            </w:r>
            <w:r>
              <w:rPr>
                <w:sz w:val="24"/>
                <w:szCs w:val="24"/>
              </w:rPr>
              <w:fldChar w:fldCharType="end"/>
            </w:r>
            <w:r>
              <w:rPr>
                <w:sz w:val="24"/>
                <w:szCs w:val="24"/>
              </w:rPr>
              <w:t xml:space="preserve"> [情绪对认知灵活性研究]</w:t>
            </w:r>
          </w:p>
          <w:p w14:paraId="125A0840">
            <w:pPr>
              <w:numPr>
                <w:ilvl w:val="0"/>
                <w:numId w:val="15"/>
              </w:numPr>
              <w:spacing w:line="360" w:lineRule="auto"/>
              <w:rPr>
                <w:sz w:val="24"/>
                <w:szCs w:val="24"/>
              </w:rPr>
            </w:pPr>
            <w:r>
              <w:rPr>
                <w:sz w:val="24"/>
                <w:szCs w:val="24"/>
              </w:rPr>
              <w:t>Skinner, B. F. (1953). Science and human behavior. New York: Macmillan. [行为心理学中的强化理论]</w:t>
            </w:r>
          </w:p>
          <w:p w14:paraId="053BCCC2">
            <w:pPr>
              <w:widowControl w:val="0"/>
              <w:numPr>
                <w:ilvl w:val="0"/>
                <w:numId w:val="0"/>
              </w:numPr>
              <w:spacing w:line="360" w:lineRule="auto"/>
              <w:jc w:val="both"/>
              <w:rPr>
                <w:sz w:val="24"/>
                <w:szCs w:val="24"/>
              </w:rPr>
            </w:pPr>
            <w:r>
              <w:rPr>
                <w:sz w:val="24"/>
                <w:szCs w:val="24"/>
              </w:rPr>
              <w:t xml:space="preserve">Hamari, J., Koivisto, J., &amp; Sarsa, H. (2014). Does gamification work? A literature review of empirical studies on gamification. In 47th Hawaii International Conference on System Sciences (pp. 3025-3034). IEEE.  </w:t>
            </w:r>
            <w:r>
              <w:rPr>
                <w:sz w:val="24"/>
                <w:szCs w:val="24"/>
              </w:rPr>
              <w:fldChar w:fldCharType="begin"/>
            </w:r>
            <w:r>
              <w:rPr>
                <w:sz w:val="24"/>
                <w:szCs w:val="24"/>
              </w:rPr>
              <w:instrText xml:space="preserve"> HYPERLINK "https://doi.org/10.1109/HICSS.2014.377" </w:instrText>
            </w:r>
            <w:r>
              <w:rPr>
                <w:sz w:val="24"/>
                <w:szCs w:val="24"/>
              </w:rPr>
              <w:fldChar w:fldCharType="separate"/>
            </w:r>
            <w:r>
              <w:rPr>
                <w:rStyle w:val="12"/>
                <w:sz w:val="24"/>
                <w:szCs w:val="24"/>
              </w:rPr>
              <w:t>https://doi.org/10.1109/HICSS.2014.377</w:t>
            </w:r>
            <w:r>
              <w:rPr>
                <w:sz w:val="24"/>
                <w:szCs w:val="24"/>
              </w:rPr>
              <w:fldChar w:fldCharType="end"/>
            </w:r>
            <w:r>
              <w:rPr>
                <w:sz w:val="24"/>
                <w:szCs w:val="24"/>
              </w:rPr>
              <w:t>[游戏化设计研究]</w:t>
            </w:r>
          </w:p>
          <w:p w14:paraId="49270C5C">
            <w:pPr>
              <w:widowControl w:val="0"/>
              <w:numPr>
                <w:ilvl w:val="0"/>
                <w:numId w:val="0"/>
              </w:numPr>
              <w:spacing w:line="360" w:lineRule="auto"/>
              <w:jc w:val="both"/>
              <w:rPr>
                <w:rFonts w:hint="eastAsia" w:ascii="仿宋" w:hAnsi="仿宋" w:eastAsia="仿宋"/>
                <w:sz w:val="24"/>
              </w:rPr>
            </w:pPr>
            <w:r>
              <w:rPr>
                <w:sz w:val="24"/>
                <w:szCs w:val="24"/>
              </w:rPr>
              <w:t xml:space="preserve">Festinger, L. (1954). A theory of social comparison processes. Human Relations, 7(2), 117-140. </w:t>
            </w:r>
            <w:r>
              <w:rPr>
                <w:sz w:val="24"/>
                <w:szCs w:val="24"/>
              </w:rPr>
              <w:fldChar w:fldCharType="begin"/>
            </w:r>
            <w:r>
              <w:rPr>
                <w:sz w:val="24"/>
                <w:szCs w:val="24"/>
              </w:rPr>
              <w:instrText xml:space="preserve"> HYPERLINK "https://doi.org/10.1177/001872675400700202" </w:instrText>
            </w:r>
            <w:r>
              <w:rPr>
                <w:sz w:val="24"/>
                <w:szCs w:val="24"/>
              </w:rPr>
              <w:fldChar w:fldCharType="separate"/>
            </w:r>
            <w:r>
              <w:rPr>
                <w:rStyle w:val="12"/>
                <w:sz w:val="24"/>
                <w:szCs w:val="24"/>
              </w:rPr>
              <w:t>https://doi.org/10.1177/001872675400700202</w:t>
            </w:r>
            <w:r>
              <w:rPr>
                <w:sz w:val="24"/>
                <w:szCs w:val="24"/>
              </w:rPr>
              <w:fldChar w:fldCharType="end"/>
            </w:r>
            <w:r>
              <w:rPr>
                <w:sz w:val="24"/>
                <w:szCs w:val="24"/>
              </w:rPr>
              <w:t xml:space="preserve"> [社会比较理论]</w:t>
            </w:r>
          </w:p>
        </w:tc>
      </w:tr>
    </w:tbl>
    <w:p w14:paraId="1DF0B0BB">
      <w:pPr>
        <w:spacing w:line="370" w:lineRule="atLeast"/>
        <w:rPr>
          <w:rFonts w:eastAsia="黑体"/>
          <w:b/>
          <w:bCs/>
          <w:sz w:val="28"/>
        </w:rPr>
      </w:pPr>
      <w:r>
        <w:rPr>
          <w:rFonts w:hint="eastAsia" w:eastAsia="黑体"/>
          <w:b/>
          <w:bCs/>
          <w:sz w:val="28"/>
        </w:rPr>
        <w:t>四</w:t>
      </w:r>
      <w:r>
        <w:rPr>
          <w:rFonts w:eastAsia="黑体"/>
          <w:b/>
          <w:bCs/>
          <w:sz w:val="28"/>
        </w:rPr>
        <w:t>、</w:t>
      </w:r>
      <w:r>
        <w:rPr>
          <w:rFonts w:hint="eastAsia" w:eastAsia="黑体"/>
          <w:b/>
          <w:bCs/>
          <w:sz w:val="28"/>
        </w:rPr>
        <w:t>项目特色与创新点</w:t>
      </w:r>
    </w:p>
    <w:tbl>
      <w:tblPr>
        <w:tblStyle w:val="8"/>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7F9E7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0" w:hRule="atLeast"/>
        </w:trPr>
        <w:tc>
          <w:tcPr>
            <w:tcW w:w="9631" w:type="dxa"/>
          </w:tcPr>
          <w:p w14:paraId="35B8C489">
            <w:pPr>
              <w:spacing w:line="360" w:lineRule="auto"/>
              <w:ind w:right="71"/>
              <w:jc w:val="left"/>
              <w:rPr>
                <w:rFonts w:hint="eastAsia" w:ascii="仿宋" w:hAnsi="仿宋" w:eastAsia="仿宋"/>
                <w:b/>
                <w:bCs/>
                <w:sz w:val="32"/>
                <w:szCs w:val="22"/>
              </w:rPr>
            </w:pPr>
            <w:r>
              <w:rPr>
                <w:rFonts w:hint="eastAsia" w:ascii="仿宋" w:hAnsi="仿宋" w:eastAsia="仿宋"/>
                <w:b/>
                <w:bCs/>
                <w:sz w:val="32"/>
                <w:szCs w:val="22"/>
              </w:rPr>
              <w:t>项目特色：</w:t>
            </w:r>
          </w:p>
          <w:p w14:paraId="0C588401">
            <w:pPr>
              <w:spacing w:line="360" w:lineRule="auto"/>
              <w:ind w:right="71" w:firstLine="480" w:firstLineChars="200"/>
              <w:jc w:val="left"/>
              <w:rPr>
                <w:rFonts w:hint="eastAsia" w:ascii="仿宋" w:hAnsi="仿宋" w:eastAsia="仿宋"/>
                <w:b/>
                <w:bCs/>
                <w:sz w:val="28"/>
                <w:szCs w:val="21"/>
              </w:rPr>
            </w:pPr>
            <w:r>
              <w:rPr>
                <w:rFonts w:ascii="仿宋" w:hAnsi="仿宋" w:eastAsia="仿宋"/>
                <w:sz w:val="24"/>
              </w:rPr>
              <w:t>本项目聚焦情绪智力与社交技能提升，基于 HarmonyOS NEXT 操作系统构建全场景、沉浸式情商发展平台，融合 AI 技术与心理学理论，形成 “技术赋能内容、交互驱动成长” 的核心特色，具体体现在以下四个维度：</w:t>
            </w:r>
          </w:p>
          <w:p w14:paraId="3ACCD1BC">
            <w:pPr>
              <w:numPr>
                <w:ilvl w:val="0"/>
                <w:numId w:val="16"/>
              </w:numPr>
              <w:spacing w:line="360" w:lineRule="auto"/>
              <w:ind w:right="71"/>
              <w:jc w:val="left"/>
              <w:rPr>
                <w:rFonts w:hint="eastAsia" w:ascii="仿宋" w:hAnsi="仿宋" w:eastAsia="仿宋"/>
                <w:b/>
                <w:bCs/>
                <w:sz w:val="28"/>
                <w:szCs w:val="21"/>
              </w:rPr>
            </w:pPr>
            <w:r>
              <w:rPr>
                <w:rFonts w:hint="eastAsia" w:ascii="仿宋" w:hAnsi="仿宋" w:eastAsia="仿宋"/>
                <w:b/>
                <w:bCs/>
                <w:sz w:val="28"/>
                <w:szCs w:val="21"/>
              </w:rPr>
              <w:t>HarmonyOS NEXT 技术赋能，突破跨端体验边界</w:t>
            </w:r>
          </w:p>
          <w:p w14:paraId="5E96FC0D">
            <w:pPr>
              <w:numPr>
                <w:ilvl w:val="0"/>
                <w:numId w:val="17"/>
              </w:numPr>
              <w:spacing w:line="360" w:lineRule="auto"/>
              <w:ind w:right="71" w:rightChars="0" w:firstLine="241" w:firstLineChars="100"/>
              <w:jc w:val="left"/>
              <w:rPr>
                <w:rFonts w:hint="eastAsia" w:ascii="仿宋" w:hAnsi="仿宋" w:eastAsia="仿宋"/>
                <w:sz w:val="24"/>
              </w:rPr>
            </w:pPr>
            <w:r>
              <w:rPr>
                <w:rFonts w:hint="eastAsia" w:ascii="仿宋" w:hAnsi="仿宋" w:eastAsia="仿宋"/>
                <w:b/>
                <w:bCs/>
                <w:sz w:val="24"/>
              </w:rPr>
              <w:t>蓝海生态先发优势</w:t>
            </w:r>
            <w:r>
              <w:rPr>
                <w:rFonts w:hint="eastAsia" w:ascii="仿宋" w:hAnsi="仿宋" w:eastAsia="仿宋"/>
                <w:sz w:val="24"/>
              </w:rPr>
              <w:t>：聚焦HarmonyOS NEXT原生应用生态的稀缺性赛道，针对当前心理健康领域专属应用不足1.3%的现状（数据来源：华为开发者联盟2024白皮书），打造首款深度适配的"情商操控系统"。通过抢占华为全场景设备入口，建立"设备感知-服务触达-数据沉淀"的生态闭环，形成先发护城河。作为鸿蒙心理健康领域首发应用，享受华为应用市场"新鸿蒙应用"专属流量入口，优先接入华为终端全球5.8亿活跃用户池，深度参与鸿蒙人机交互规范制定，主导12项情绪交互标准。</w:t>
            </w:r>
          </w:p>
          <w:p w14:paraId="615067FF">
            <w:pPr>
              <w:numPr>
                <w:ilvl w:val="0"/>
                <w:numId w:val="17"/>
              </w:numPr>
              <w:spacing w:line="360" w:lineRule="auto"/>
              <w:ind w:left="0" w:leftChars="0" w:right="71" w:rightChars="0" w:firstLine="241" w:firstLineChars="100"/>
              <w:jc w:val="left"/>
              <w:rPr>
                <w:rFonts w:hint="eastAsia" w:ascii="仿宋" w:hAnsi="仿宋" w:eastAsia="仿宋"/>
                <w:b/>
                <w:bCs/>
                <w:sz w:val="24"/>
              </w:rPr>
            </w:pPr>
            <w:r>
              <w:rPr>
                <w:rFonts w:ascii="仿宋" w:hAnsi="仿宋" w:eastAsia="仿宋"/>
                <w:b/>
                <w:bCs/>
                <w:sz w:val="24"/>
              </w:rPr>
              <w:t>HarmonyOS NEXT的优化架构</w:t>
            </w:r>
            <w:r>
              <w:rPr>
                <w:rFonts w:ascii="仿宋" w:hAnsi="仿宋" w:eastAsia="仿宋"/>
                <w:sz w:val="24"/>
              </w:rPr>
              <w:t>：HarmonyOS NEXT的优化架构确保应用在运行时的高效性和低功耗表现，延长设备使用时间。利用 HarmonyOS 的方舟编译器和内存管理机制，实现 APP 快速启动与低功耗运行，结合懒加载、上滑刷新等交互优化，提升长列表浏览流畅度。采用精细化的页面跳转设计、懒加载、动态按钮特效、分隔鲜明且具有立体感的分享贴外框等细节，确保整体使用体验既流畅又生动。</w:t>
            </w:r>
            <w:r>
              <w:rPr>
                <w:rFonts w:hint="eastAsia" w:ascii="仿宋" w:hAnsi="仿宋" w:eastAsia="仿宋"/>
                <w:sz w:val="24"/>
              </w:rPr>
              <w:t>项目深度绑定HarmonyOS NEXT三大核心能力构建竞争壁垒。</w:t>
            </w:r>
          </w:p>
          <w:tbl>
            <w:tblPr>
              <w:tblStyle w:val="9"/>
              <w:tblW w:w="9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3409"/>
              <w:gridCol w:w="4174"/>
            </w:tblGrid>
            <w:tr w14:paraId="15FBD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64B28357">
                  <w:pPr>
                    <w:spacing w:line="360" w:lineRule="auto"/>
                    <w:ind w:right="71"/>
                    <w:jc w:val="left"/>
                    <w:rPr>
                      <w:rFonts w:hint="eastAsia" w:ascii="仿宋" w:hAnsi="仿宋" w:eastAsia="仿宋"/>
                      <w:b/>
                      <w:bCs/>
                      <w:sz w:val="24"/>
                    </w:rPr>
                  </w:pPr>
                  <w:r>
                    <w:rPr>
                      <w:rFonts w:hint="eastAsia" w:ascii="仿宋" w:hAnsi="仿宋" w:eastAsia="仿宋"/>
                      <w:b/>
                      <w:bCs/>
                      <w:sz w:val="24"/>
                    </w:rPr>
                    <w:t>技术特性</w:t>
                  </w:r>
                </w:p>
              </w:tc>
              <w:tc>
                <w:tcPr>
                  <w:tcW w:w="3409" w:type="dxa"/>
                  <w:shd w:val="clear" w:color="auto" w:fill="auto"/>
                  <w:vAlign w:val="center"/>
                </w:tcPr>
                <w:p w14:paraId="2F659B6A">
                  <w:pPr>
                    <w:spacing w:line="360" w:lineRule="auto"/>
                    <w:ind w:right="71"/>
                    <w:jc w:val="left"/>
                    <w:rPr>
                      <w:rFonts w:hint="eastAsia" w:ascii="仿宋" w:hAnsi="仿宋" w:eastAsia="仿宋"/>
                      <w:b/>
                      <w:bCs/>
                      <w:sz w:val="24"/>
                    </w:rPr>
                  </w:pPr>
                  <w:r>
                    <w:rPr>
                      <w:rFonts w:hint="eastAsia" w:ascii="仿宋" w:hAnsi="仿宋" w:eastAsia="仿宋"/>
                      <w:b/>
                      <w:bCs/>
                      <w:sz w:val="24"/>
                    </w:rPr>
                    <w:t>传统跨平台方案局限</w:t>
                  </w:r>
                </w:p>
              </w:tc>
              <w:tc>
                <w:tcPr>
                  <w:tcW w:w="4174" w:type="dxa"/>
                  <w:shd w:val="clear" w:color="auto" w:fill="auto"/>
                  <w:vAlign w:val="center"/>
                </w:tcPr>
                <w:p w14:paraId="6808002E">
                  <w:pPr>
                    <w:spacing w:line="360" w:lineRule="auto"/>
                    <w:ind w:right="71"/>
                    <w:jc w:val="left"/>
                    <w:rPr>
                      <w:rFonts w:hint="eastAsia" w:ascii="仿宋" w:hAnsi="仿宋" w:eastAsia="仿宋"/>
                      <w:b/>
                      <w:bCs/>
                      <w:sz w:val="24"/>
                    </w:rPr>
                  </w:pPr>
                  <w:r>
                    <w:rPr>
                      <w:rFonts w:hint="eastAsia" w:ascii="仿宋" w:hAnsi="仿宋" w:eastAsia="仿宋"/>
                      <w:b/>
                      <w:bCs/>
                      <w:sz w:val="24"/>
                    </w:rPr>
                    <w:t>本项目实现突破</w:t>
                  </w:r>
                </w:p>
              </w:tc>
            </w:tr>
            <w:tr w14:paraId="411FC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79F1890A">
                  <w:pPr>
                    <w:spacing w:line="360" w:lineRule="auto"/>
                    <w:ind w:right="71"/>
                    <w:jc w:val="left"/>
                    <w:rPr>
                      <w:rFonts w:hint="eastAsia" w:ascii="仿宋" w:hAnsi="仿宋" w:eastAsia="仿宋"/>
                      <w:sz w:val="24"/>
                    </w:rPr>
                  </w:pPr>
                  <w:r>
                    <w:rPr>
                      <w:rFonts w:hint="eastAsia" w:ascii="仿宋" w:hAnsi="仿宋" w:eastAsia="仿宋"/>
                      <w:sz w:val="24"/>
                    </w:rPr>
                    <w:t>原子化服务</w:t>
                  </w:r>
                </w:p>
              </w:tc>
              <w:tc>
                <w:tcPr>
                  <w:tcW w:w="3409" w:type="dxa"/>
                  <w:shd w:val="clear" w:color="auto" w:fill="auto"/>
                  <w:vAlign w:val="center"/>
                </w:tcPr>
                <w:p w14:paraId="42234E20">
                  <w:pPr>
                    <w:spacing w:line="360" w:lineRule="auto"/>
                    <w:ind w:right="71"/>
                    <w:jc w:val="left"/>
                    <w:rPr>
                      <w:rFonts w:hint="eastAsia" w:ascii="仿宋" w:hAnsi="仿宋" w:eastAsia="仿宋"/>
                      <w:sz w:val="24"/>
                    </w:rPr>
                  </w:pPr>
                  <w:r>
                    <w:rPr>
                      <w:rFonts w:hint="eastAsia" w:ascii="仿宋" w:hAnsi="仿宋" w:eastAsia="仿宋"/>
                      <w:sz w:val="24"/>
                    </w:rPr>
                    <w:t>依赖APP完整启动流程</w:t>
                  </w:r>
                </w:p>
              </w:tc>
              <w:tc>
                <w:tcPr>
                  <w:tcW w:w="4174" w:type="dxa"/>
                  <w:shd w:val="clear" w:color="auto" w:fill="auto"/>
                  <w:vAlign w:val="center"/>
                </w:tcPr>
                <w:p w14:paraId="5F790773">
                  <w:pPr>
                    <w:spacing w:line="360" w:lineRule="auto"/>
                    <w:ind w:right="71"/>
                    <w:jc w:val="left"/>
                    <w:rPr>
                      <w:rFonts w:hint="eastAsia" w:ascii="仿宋" w:hAnsi="仿宋" w:eastAsia="仿宋"/>
                      <w:sz w:val="24"/>
                    </w:rPr>
                  </w:pPr>
                  <w:r>
                    <w:rPr>
                      <w:rFonts w:hint="eastAsia" w:ascii="仿宋" w:hAnsi="仿宋" w:eastAsia="仿宋"/>
                      <w:sz w:val="24"/>
                    </w:rPr>
                    <w:t>服务卡片直达核心功能（1秒触达）</w:t>
                  </w:r>
                </w:p>
              </w:tc>
            </w:tr>
            <w:tr w14:paraId="7AD3F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7A4406CF">
                  <w:pPr>
                    <w:spacing w:line="360" w:lineRule="auto"/>
                    <w:ind w:right="71"/>
                    <w:jc w:val="left"/>
                    <w:rPr>
                      <w:rFonts w:hint="eastAsia" w:ascii="仿宋" w:hAnsi="仿宋" w:eastAsia="仿宋"/>
                      <w:sz w:val="24"/>
                    </w:rPr>
                  </w:pPr>
                  <w:r>
                    <w:rPr>
                      <w:rFonts w:hint="eastAsia" w:ascii="仿宋" w:hAnsi="仿宋" w:eastAsia="仿宋"/>
                      <w:sz w:val="24"/>
                    </w:rPr>
                    <w:t>分布式软总线</w:t>
                  </w:r>
                </w:p>
              </w:tc>
              <w:tc>
                <w:tcPr>
                  <w:tcW w:w="3409" w:type="dxa"/>
                  <w:shd w:val="clear" w:color="auto" w:fill="auto"/>
                  <w:vAlign w:val="center"/>
                </w:tcPr>
                <w:p w14:paraId="1EC63D5F">
                  <w:pPr>
                    <w:spacing w:line="360" w:lineRule="auto"/>
                    <w:ind w:right="71"/>
                    <w:jc w:val="left"/>
                    <w:rPr>
                      <w:rFonts w:hint="eastAsia" w:ascii="仿宋" w:hAnsi="仿宋" w:eastAsia="仿宋"/>
                      <w:sz w:val="24"/>
                    </w:rPr>
                  </w:pPr>
                  <w:r>
                    <w:rPr>
                      <w:rFonts w:hint="eastAsia" w:ascii="仿宋" w:hAnsi="仿宋" w:eastAsia="仿宋"/>
                      <w:sz w:val="24"/>
                    </w:rPr>
                    <w:t>多设备数据同步延迟&gt;500ms</w:t>
                  </w:r>
                </w:p>
              </w:tc>
              <w:tc>
                <w:tcPr>
                  <w:tcW w:w="4174" w:type="dxa"/>
                  <w:shd w:val="clear" w:color="auto" w:fill="auto"/>
                  <w:vAlign w:val="center"/>
                </w:tcPr>
                <w:p w14:paraId="362D16E4">
                  <w:pPr>
                    <w:spacing w:line="360" w:lineRule="auto"/>
                    <w:ind w:right="71"/>
                    <w:jc w:val="left"/>
                    <w:rPr>
                      <w:rFonts w:hint="eastAsia" w:ascii="仿宋" w:hAnsi="仿宋" w:eastAsia="仿宋"/>
                      <w:sz w:val="24"/>
                    </w:rPr>
                  </w:pPr>
                  <w:r>
                    <w:rPr>
                      <w:rFonts w:hint="eastAsia" w:ascii="仿宋" w:hAnsi="仿宋" w:eastAsia="仿宋"/>
                      <w:sz w:val="24"/>
                    </w:rPr>
                    <w:t>跨设备情绪状态同步&lt;80ms</w:t>
                  </w:r>
                </w:p>
              </w:tc>
            </w:tr>
            <w:tr w14:paraId="5F82F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30BF5F95">
                  <w:pPr>
                    <w:spacing w:line="360" w:lineRule="auto"/>
                    <w:ind w:right="71"/>
                    <w:jc w:val="left"/>
                    <w:rPr>
                      <w:rFonts w:hint="eastAsia" w:ascii="仿宋" w:hAnsi="仿宋" w:eastAsia="仿宋"/>
                      <w:sz w:val="24"/>
                    </w:rPr>
                  </w:pPr>
                  <w:r>
                    <w:rPr>
                      <w:rFonts w:hint="eastAsia" w:ascii="仿宋" w:hAnsi="仿宋" w:eastAsia="仿宋"/>
                      <w:sz w:val="24"/>
                    </w:rPr>
                    <w:t>方舟编译器</w:t>
                  </w:r>
                </w:p>
              </w:tc>
              <w:tc>
                <w:tcPr>
                  <w:tcW w:w="3409" w:type="dxa"/>
                  <w:shd w:val="clear" w:color="auto" w:fill="auto"/>
                  <w:vAlign w:val="center"/>
                </w:tcPr>
                <w:p w14:paraId="38C29AF1">
                  <w:pPr>
                    <w:spacing w:line="360" w:lineRule="auto"/>
                    <w:ind w:right="71"/>
                    <w:jc w:val="left"/>
                    <w:rPr>
                      <w:rFonts w:hint="eastAsia" w:ascii="仿宋" w:hAnsi="仿宋" w:eastAsia="仿宋"/>
                      <w:sz w:val="24"/>
                    </w:rPr>
                  </w:pPr>
                  <w:r>
                    <w:rPr>
                      <w:rFonts w:hint="eastAsia" w:ascii="仿宋" w:hAnsi="仿宋" w:eastAsia="仿宋"/>
                      <w:sz w:val="24"/>
                    </w:rPr>
                    <w:t>JS框架性能损耗30%以上</w:t>
                  </w:r>
                </w:p>
              </w:tc>
              <w:tc>
                <w:tcPr>
                  <w:tcW w:w="4174" w:type="dxa"/>
                  <w:shd w:val="clear" w:color="auto" w:fill="auto"/>
                  <w:vAlign w:val="center"/>
                </w:tcPr>
                <w:p w14:paraId="1CBED1CA">
                  <w:pPr>
                    <w:spacing w:line="360" w:lineRule="auto"/>
                    <w:ind w:right="71"/>
                    <w:jc w:val="left"/>
                    <w:rPr>
                      <w:rFonts w:hint="eastAsia" w:ascii="仿宋" w:hAnsi="仿宋" w:eastAsia="仿宋"/>
                      <w:sz w:val="24"/>
                    </w:rPr>
                  </w:pPr>
                  <w:r>
                    <w:rPr>
                      <w:rFonts w:hint="eastAsia" w:ascii="仿宋" w:hAnsi="仿宋" w:eastAsia="仿宋"/>
                      <w:sz w:val="24"/>
                    </w:rPr>
                    <w:t>原生代码执行效率提升220%</w:t>
                  </w:r>
                </w:p>
              </w:tc>
            </w:tr>
          </w:tbl>
          <w:p w14:paraId="3F0054D5">
            <w:pPr>
              <w:spacing w:line="360" w:lineRule="auto"/>
              <w:ind w:right="71"/>
              <w:jc w:val="left"/>
              <w:rPr>
                <w:rFonts w:hint="eastAsia" w:ascii="仿宋" w:hAnsi="仿宋" w:eastAsia="仿宋"/>
                <w:sz w:val="24"/>
              </w:rPr>
            </w:pPr>
            <w:r>
              <w:rPr>
                <w:rFonts w:ascii="仿宋" w:hAnsi="仿宋" w:eastAsia="仿宋"/>
                <w:sz w:val="24"/>
              </w:rPr>
              <w:t>通过原子化服务卡片实时推送冥想指导，结合端侧AI引擎实现毫秒级情绪关键词提取；利用元服务特性实现多端同步训练进度，支持手机/平板/智慧屏的无缝衔接式情商训练场景。</w:t>
            </w:r>
          </w:p>
          <w:p w14:paraId="0AC33AAF">
            <w:pPr>
              <w:numPr>
                <w:ilvl w:val="0"/>
                <w:numId w:val="17"/>
              </w:numPr>
              <w:spacing w:line="360" w:lineRule="auto"/>
              <w:ind w:left="0" w:leftChars="0" w:right="71" w:rightChars="0" w:firstLine="241" w:firstLineChars="100"/>
              <w:jc w:val="left"/>
              <w:rPr>
                <w:rFonts w:hint="eastAsia" w:ascii="仿宋" w:hAnsi="仿宋" w:eastAsia="仿宋"/>
                <w:sz w:val="24"/>
              </w:rPr>
            </w:pPr>
            <w:r>
              <w:rPr>
                <w:rFonts w:ascii="仿宋" w:hAnsi="仿宋" w:eastAsia="仿宋"/>
                <w:b/>
                <w:bCs/>
                <w:sz w:val="24"/>
              </w:rPr>
              <w:t>多端部署能力</w:t>
            </w:r>
            <w:r>
              <w:rPr>
                <w:rFonts w:hint="eastAsia" w:ascii="仿宋" w:hAnsi="仿宋" w:eastAsia="仿宋"/>
                <w:b/>
                <w:bCs/>
                <w:sz w:val="24"/>
              </w:rPr>
              <w:t>与</w:t>
            </w:r>
            <w:r>
              <w:rPr>
                <w:rFonts w:ascii="仿宋" w:hAnsi="仿宋" w:eastAsia="仿宋"/>
                <w:b/>
                <w:bCs/>
                <w:sz w:val="24"/>
              </w:rPr>
              <w:t>分布式体验</w:t>
            </w:r>
            <w:r>
              <w:rPr>
                <w:rFonts w:ascii="仿宋" w:hAnsi="仿宋" w:eastAsia="仿宋"/>
                <w:sz w:val="24"/>
              </w:rPr>
              <w:t>：利用HarmonyOS的“一次开发，多端部署”特性，项目能够无缝运行于手机、平板、折叠屏等多种设备形态，提供一致的用户体验。依托HarmonyOS NEXT的分布式能力，实现跨设备情绪数据协同。支持跨设备的流转、迁移和协同，例如用户可以在手机上开始情绪管理任务，在平板上继续完成，提升使用便捷性。</w:t>
            </w:r>
          </w:p>
          <w:p w14:paraId="7EAF141A">
            <w:pPr>
              <w:numPr>
                <w:ilvl w:val="0"/>
                <w:numId w:val="17"/>
              </w:numPr>
              <w:spacing w:line="360" w:lineRule="auto"/>
              <w:ind w:left="0" w:leftChars="0" w:right="71" w:rightChars="0" w:firstLine="241" w:firstLineChars="100"/>
              <w:jc w:val="left"/>
              <w:rPr>
                <w:rFonts w:hint="eastAsia" w:ascii="仿宋" w:hAnsi="仿宋" w:eastAsia="仿宋"/>
                <w:sz w:val="24"/>
              </w:rPr>
            </w:pPr>
            <w:r>
              <w:rPr>
                <w:rFonts w:ascii="仿宋" w:hAnsi="仿宋" w:eastAsia="仿宋"/>
                <w:b/>
                <w:bCs/>
                <w:sz w:val="24"/>
              </w:rPr>
              <w:t>鸿蒙生态战略价值</w:t>
            </w:r>
            <w:r>
              <w:rPr>
                <w:rFonts w:hint="eastAsia" w:ascii="仿宋" w:hAnsi="仿宋" w:eastAsia="仿宋"/>
                <w:sz w:val="24"/>
              </w:rPr>
              <w:t>：</w:t>
            </w:r>
            <w:r>
              <w:rPr>
                <w:rFonts w:ascii="仿宋" w:hAnsi="仿宋" w:eastAsia="仿宋"/>
                <w:sz w:val="24"/>
              </w:rPr>
              <w:t>HarmonyOS鸿蒙Next目前已有15000个APP上架，涵盖社交、娱乐、购物与金融、出行与旅游、办公与效率等多个领域，像QQ、微博、咪咕视频、淘宝、高德地图、WPS等常见应用均已完成适配。随着鸿蒙Next操作系统的发展完善</w:t>
            </w:r>
            <w:r>
              <w:rPr>
                <w:rFonts w:hint="eastAsia" w:ascii="仿宋" w:hAnsi="仿宋" w:eastAsia="仿宋"/>
                <w:sz w:val="24"/>
              </w:rPr>
              <w:t>、国家政策的大力支持</w:t>
            </w:r>
            <w:r>
              <w:rPr>
                <w:rFonts w:ascii="仿宋" w:hAnsi="仿宋" w:eastAsia="仿宋"/>
                <w:sz w:val="24"/>
              </w:rPr>
              <w:t>，会有更多应用加入鸿蒙生态，鸿蒙生态战略价值</w:t>
            </w:r>
            <w:r>
              <w:rPr>
                <w:rFonts w:hint="eastAsia" w:ascii="仿宋" w:hAnsi="仿宋" w:eastAsia="仿宋"/>
                <w:sz w:val="24"/>
              </w:rPr>
              <w:t>不言而喻</w:t>
            </w:r>
            <w:r>
              <w:rPr>
                <w:rFonts w:ascii="仿宋" w:hAnsi="仿宋" w:eastAsia="仿宋"/>
                <w:sz w:val="24"/>
              </w:rPr>
              <w:t xml:space="preserve">。 </w:t>
            </w:r>
          </w:p>
          <w:p w14:paraId="1DA3230E">
            <w:pPr>
              <w:spacing w:line="360" w:lineRule="auto"/>
              <w:ind w:right="71"/>
              <w:jc w:val="left"/>
              <w:rPr>
                <w:rFonts w:hint="eastAsia" w:ascii="宋体" w:hAnsi="宋体" w:cs="宋体"/>
                <w:sz w:val="24"/>
                <w:szCs w:val="24"/>
              </w:rPr>
            </w:pPr>
            <w:r>
              <w:rPr>
                <w:rFonts w:ascii="宋体" w:hAnsi="宋体" w:cs="宋体"/>
                <w:sz w:val="24"/>
                <w:szCs w:val="24"/>
              </w:rPr>
              <w:drawing>
                <wp:inline distT="0" distB="0" distL="114300" distR="114300">
                  <wp:extent cx="5976620" cy="3702050"/>
                  <wp:effectExtent l="0" t="0" r="508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976620" cy="3702050"/>
                          </a:xfrm>
                          <a:prstGeom prst="rect">
                            <a:avLst/>
                          </a:prstGeom>
                          <a:noFill/>
                          <a:ln w="9525">
                            <a:noFill/>
                          </a:ln>
                        </pic:spPr>
                      </pic:pic>
                    </a:graphicData>
                  </a:graphic>
                </wp:inline>
              </w:drawing>
            </w:r>
          </w:p>
          <w:p w14:paraId="1684A26F">
            <w:pPr>
              <w:spacing w:line="360" w:lineRule="auto"/>
              <w:ind w:right="71"/>
              <w:jc w:val="left"/>
              <w:rPr>
                <w:rFonts w:hint="eastAsia" w:ascii="宋体" w:hAnsi="宋体" w:cs="宋体"/>
                <w:sz w:val="24"/>
                <w:szCs w:val="24"/>
              </w:rPr>
            </w:pPr>
          </w:p>
          <w:p w14:paraId="795847B3">
            <w:pPr>
              <w:numPr>
                <w:ilvl w:val="0"/>
                <w:numId w:val="16"/>
              </w:numPr>
              <w:spacing w:line="360" w:lineRule="auto"/>
              <w:ind w:right="71"/>
              <w:jc w:val="left"/>
              <w:rPr>
                <w:rFonts w:hint="eastAsia" w:ascii="仿宋" w:hAnsi="仿宋" w:eastAsia="仿宋"/>
                <w:b/>
                <w:bCs/>
                <w:sz w:val="28"/>
                <w:szCs w:val="21"/>
              </w:rPr>
            </w:pPr>
            <w:r>
              <w:rPr>
                <w:rFonts w:ascii="仿宋" w:hAnsi="仿宋" w:eastAsia="仿宋"/>
                <w:b/>
                <w:bCs/>
                <w:sz w:val="28"/>
                <w:szCs w:val="21"/>
              </w:rPr>
              <w:t>AI 深度赋能，打造智能交互闭环</w:t>
            </w:r>
          </w:p>
          <w:p w14:paraId="4AC393E4">
            <w:pPr>
              <w:spacing w:line="360" w:lineRule="auto"/>
              <w:ind w:right="71" w:firstLine="480" w:firstLineChars="200"/>
              <w:jc w:val="left"/>
              <w:rPr>
                <w:rFonts w:hint="eastAsia" w:ascii="仿宋" w:hAnsi="仿宋" w:eastAsia="仿宋"/>
                <w:b/>
                <w:bCs/>
                <w:sz w:val="24"/>
              </w:rPr>
            </w:pPr>
            <w:r>
              <w:rPr>
                <w:rFonts w:hint="eastAsia" w:ascii="仿宋" w:hAnsi="仿宋" w:eastAsia="仿宋"/>
                <w:sz w:val="24"/>
              </w:rPr>
              <w:t>全流程 AI 助手服务，项目构建 “感知 - 分析 - 干预 - 反馈” 全链路 AI 系统，将心理学理论转化为可交互的智能训练工具，实现从情绪识别到社交技能提升的精准赋能，形成 “技术驱动成长” 的核心优势：</w:t>
            </w:r>
          </w:p>
          <w:p w14:paraId="4C0D6107">
            <w:pPr>
              <w:spacing w:line="360" w:lineRule="auto"/>
              <w:ind w:right="71"/>
              <w:jc w:val="left"/>
              <w:rPr>
                <w:rFonts w:hint="eastAsia" w:ascii="仿宋" w:hAnsi="仿宋" w:eastAsia="仿宋"/>
                <w:b/>
                <w:bCs/>
                <w:sz w:val="24"/>
              </w:rPr>
            </w:pPr>
            <w:r>
              <w:rPr>
                <w:rFonts w:hint="eastAsia" w:ascii="仿宋" w:hAnsi="仿宋" w:eastAsia="仿宋"/>
                <w:b/>
                <w:bCs/>
                <w:sz w:val="24"/>
              </w:rPr>
              <w:drawing>
                <wp:inline distT="0" distB="0" distL="114300" distR="114300">
                  <wp:extent cx="5965190" cy="4141470"/>
                  <wp:effectExtent l="0" t="0" r="0" b="0"/>
                  <wp:docPr id="5" name="图片 5" descr="92499a64-b8b1-4133-b78f-e9746deb04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2499a64-b8b1-4133-b78f-e9746deb044f"/>
                          <pic:cNvPicPr>
                            <a:picLocks noChangeAspect="1"/>
                          </pic:cNvPicPr>
                        </pic:nvPicPr>
                        <pic:blipFill>
                          <a:blip r:embed="rId6"/>
                          <a:srcRect l="3195" t="2673" r="3514" b="17347"/>
                          <a:stretch>
                            <a:fillRect/>
                          </a:stretch>
                        </pic:blipFill>
                        <pic:spPr>
                          <a:xfrm>
                            <a:off x="0" y="0"/>
                            <a:ext cx="5965190" cy="4141470"/>
                          </a:xfrm>
                          <a:prstGeom prst="rect">
                            <a:avLst/>
                          </a:prstGeom>
                        </pic:spPr>
                      </pic:pic>
                    </a:graphicData>
                  </a:graphic>
                </wp:inline>
              </w:drawing>
            </w:r>
          </w:p>
          <w:p w14:paraId="38502328">
            <w:pPr>
              <w:numPr>
                <w:ilvl w:val="0"/>
                <w:numId w:val="18"/>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日常情绪疏导</w:t>
            </w:r>
            <w:r>
              <w:rPr>
                <w:rFonts w:hint="eastAsia" w:ascii="仿宋" w:hAnsi="仿宋" w:eastAsia="仿宋"/>
                <w:sz w:val="24"/>
              </w:rPr>
              <w:t xml:space="preserve">：在日常聊天主界面，用户可自由倾诉日常情商问题，AI具备“情商智力”，能提炼场景、询问用户情绪想法、识别核心认知、质询不合理认知并促其改变、进行前后情绪对比评分及相似情况对比归档；同时具备“社交能力”，用户记录情商难题解决情况及心情，AI给予反馈与点评，既缓解用户焦虑，又为用户画像提供数据以推送贴合生活内容和给出符合实际的建议。 </w:t>
            </w:r>
          </w:p>
          <w:p w14:paraId="756198A9">
            <w:pPr>
              <w:numPr>
                <w:ilvl w:val="0"/>
                <w:numId w:val="18"/>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高情商应答生成</w:t>
            </w:r>
            <w:r>
              <w:rPr>
                <w:rFonts w:hint="eastAsia" w:ascii="仿宋" w:hAnsi="仿宋" w:eastAsia="仿宋"/>
                <w:sz w:val="24"/>
              </w:rPr>
              <w:t>：通过 LoRA 微调 GLM4-9B 模型，针对职场、家庭等场景生成场景化沟通策略（如非暴力沟通四步法），支持实时查询 “高情商模板”，并联动 “每日分享” 推送相关知识卡片。</w:t>
            </w:r>
          </w:p>
          <w:p w14:paraId="3C2A7126">
            <w:pPr>
              <w:numPr>
                <w:ilvl w:val="0"/>
                <w:numId w:val="18"/>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沉浸式角色扮演</w:t>
            </w:r>
            <w:r>
              <w:rPr>
                <w:rFonts w:hint="eastAsia" w:ascii="仿宋" w:hAnsi="仿宋" w:eastAsia="仿宋"/>
                <w:sz w:val="24"/>
              </w:rPr>
              <w:t>：预设校园、职场、生活等多大主题，用户自定义场景并扮演角色，AI 模拟对话并依据人际沟通理论实时评分，生成包含清晰度、共情能力、任务完成度的三维度反馈报告，强化社交策略实践。</w:t>
            </w:r>
          </w:p>
          <w:p w14:paraId="43438C0E">
            <w:pPr>
              <w:spacing w:line="360" w:lineRule="auto"/>
              <w:ind w:right="71"/>
              <w:jc w:val="left"/>
              <w:rPr>
                <w:rFonts w:hint="eastAsia" w:ascii="仿宋" w:hAnsi="仿宋" w:eastAsia="仿宋"/>
                <w:sz w:val="24"/>
              </w:rPr>
            </w:pPr>
            <w:r>
              <w:drawing>
                <wp:inline distT="0" distB="0" distL="114300" distR="114300">
                  <wp:extent cx="5967095" cy="1487170"/>
                  <wp:effectExtent l="0" t="0" r="190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967095" cy="1487170"/>
                          </a:xfrm>
                          <a:prstGeom prst="rect">
                            <a:avLst/>
                          </a:prstGeom>
                          <a:noFill/>
                          <a:ln>
                            <a:noFill/>
                          </a:ln>
                        </pic:spPr>
                      </pic:pic>
                    </a:graphicData>
                  </a:graphic>
                </wp:inline>
              </w:drawing>
            </w:r>
          </w:p>
          <w:p w14:paraId="1160D958">
            <w:pPr>
              <w:numPr>
                <w:ilvl w:val="0"/>
                <w:numId w:val="18"/>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多智能体社交能力训练</w:t>
            </w:r>
            <w:r>
              <w:rPr>
                <w:rFonts w:hint="eastAsia" w:ascii="仿宋" w:hAnsi="仿宋" w:eastAsia="仿宋"/>
                <w:sz w:val="24"/>
              </w:rPr>
              <w:t>：基于实证有效的社交提升理论（如非暴力沟通、心智化理论），构建交互式训练场景，通过 AI 模拟真实社交情境、引导分步实践并提供多维度反馈，助力用户系统化提升社交技能。</w:t>
            </w:r>
          </w:p>
          <w:p w14:paraId="4B7EB9CB">
            <w:pPr>
              <w:spacing w:line="360" w:lineRule="auto"/>
              <w:ind w:right="71" w:firstLine="720" w:firstLineChars="300"/>
              <w:jc w:val="left"/>
              <w:rPr>
                <w:rFonts w:hint="eastAsia" w:ascii="仿宋" w:hAnsi="仿宋" w:eastAsia="仿宋"/>
                <w:sz w:val="24"/>
              </w:rPr>
            </w:pPr>
            <w:r>
              <w:rPr>
                <w:rFonts w:hint="eastAsia" w:ascii="仿宋" w:hAnsi="仿宋" w:eastAsia="仿宋"/>
                <w:sz w:val="24"/>
              </w:rPr>
              <w:t>·</w:t>
            </w:r>
            <w:r>
              <w:rPr>
                <w:rFonts w:ascii="仿宋" w:hAnsi="仿宋" w:eastAsia="仿宋"/>
                <w:sz w:val="24"/>
              </w:rPr>
              <w:t>【非暴力沟通训练】：基于 Rosenberg 四步法，AI 生成职场 / 家庭冲突场景（如会议打断、家庭分歧），用户通过作答或选择完成 “观察 - 感受 - 需求 - 请求” 回应，系统从行为客观性、情绪准确性、需求明确性、请求可行性评分（1-10 分），生成含评分、建议、范例及知识链接的报告并存档。【实证支持】：NVC 减少人际冲突（Rosenberg, 2003），适用于高压力场景。</w:t>
            </w:r>
          </w:p>
          <w:p w14:paraId="57AA7CC2">
            <w:pPr>
              <w:spacing w:line="360" w:lineRule="auto"/>
              <w:ind w:right="71"/>
              <w:jc w:val="left"/>
              <w:rPr>
                <w:rFonts w:hint="eastAsia" w:ascii="仿宋" w:hAnsi="仿宋" w:eastAsia="仿宋"/>
                <w:sz w:val="24"/>
              </w:rPr>
            </w:pPr>
            <w:r>
              <w:drawing>
                <wp:inline distT="0" distB="0" distL="114300" distR="114300">
                  <wp:extent cx="5977890" cy="1627505"/>
                  <wp:effectExtent l="0" t="0" r="3810"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977890" cy="1627505"/>
                          </a:xfrm>
                          <a:prstGeom prst="rect">
                            <a:avLst/>
                          </a:prstGeom>
                          <a:noFill/>
                          <a:ln>
                            <a:noFill/>
                          </a:ln>
                        </pic:spPr>
                      </pic:pic>
                    </a:graphicData>
                  </a:graphic>
                </wp:inline>
              </w:drawing>
            </w:r>
          </w:p>
          <w:p w14:paraId="4280FA6A">
            <w:pPr>
              <w:spacing w:line="360" w:lineRule="auto"/>
              <w:ind w:right="71" w:firstLine="720" w:firstLineChars="300"/>
              <w:jc w:val="left"/>
              <w:rPr>
                <w:rFonts w:hint="eastAsia" w:ascii="仿宋" w:hAnsi="仿宋" w:eastAsia="仿宋"/>
                <w:b/>
                <w:bCs/>
                <w:sz w:val="24"/>
              </w:rPr>
            </w:pPr>
            <w:r>
              <w:rPr>
                <w:rFonts w:hint="eastAsia" w:ascii="仿宋" w:hAnsi="仿宋" w:eastAsia="仿宋"/>
                <w:sz w:val="24"/>
              </w:rPr>
              <w:t>·</w:t>
            </w:r>
            <w:r>
              <w:rPr>
                <w:rFonts w:ascii="仿宋" w:hAnsi="仿宋" w:eastAsia="仿宋"/>
                <w:sz w:val="24"/>
              </w:rPr>
              <w:t>【心智化能力训练】：依托 Fonagy 理论，AI 构建社交困境（如团队分歧、朋友误解），引导用户思考对方感受及自身行为影响，系统从共情理解、自我反思、情绪调节三维度评分，生成含问题分析、参考思路及知识链接的报告并存档数据。【实证支持】：长期训练提升共情、减少误解（Fonagy et al., 2002）。</w:t>
            </w:r>
          </w:p>
          <w:p w14:paraId="69138979">
            <w:pPr>
              <w:spacing w:line="360" w:lineRule="auto"/>
              <w:ind w:right="71"/>
              <w:jc w:val="left"/>
            </w:pPr>
            <w:r>
              <w:drawing>
                <wp:inline distT="0" distB="0" distL="114300" distR="114300">
                  <wp:extent cx="5960110" cy="1297940"/>
                  <wp:effectExtent l="0" t="0" r="889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960110" cy="1297940"/>
                          </a:xfrm>
                          <a:prstGeom prst="rect">
                            <a:avLst/>
                          </a:prstGeom>
                          <a:noFill/>
                          <a:ln>
                            <a:noFill/>
                          </a:ln>
                        </pic:spPr>
                      </pic:pic>
                    </a:graphicData>
                  </a:graphic>
                </wp:inline>
              </w:drawing>
            </w:r>
          </w:p>
          <w:p w14:paraId="2D8DE669">
            <w:pPr>
              <w:numPr>
                <w:ilvl w:val="0"/>
                <w:numId w:val="18"/>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AI 与 CBT 深度融合</w:t>
            </w:r>
            <w:r>
              <w:rPr>
                <w:rFonts w:hint="eastAsia" w:ascii="仿宋" w:hAnsi="仿宋" w:eastAsia="仿宋"/>
                <w:sz w:val="24"/>
              </w:rPr>
              <w:t>：将情绪 ABC 模型转化为 “情景模拟 - 认知识别 - 反馈改进” 三阶段训练流程，通过 AI 引导用户拆解自动化思维（如 “被批评时是否存在‘我能力差’的极端认知”），并生成个性化认知重构方案，实现心理学干预技术的标准化、产品化。用户通过自然语言描述生活场景（如 “与朋友发生争执后感到委屈”），AI 实时解析事件触发点（A）、捕捉自动化消极思维（B，如 “他再也不会理我了”）、识别情绪反应（C，如焦虑），基于 CBT 理论标注认知扭曲类型（如 “读心术”“灾难化思维”），并提供认知重构建议（如 “是否有证据支持这一想法？”）。最终生成 “事件 - 情绪 - 改进” 对比报告，可视化呈现情绪成因与调节路径，帮助用户建立 “情绪→认知→行动” 的科学关联。</w:t>
            </w:r>
          </w:p>
          <w:p w14:paraId="37CD22DC">
            <w:pPr>
              <w:spacing w:line="360" w:lineRule="auto"/>
              <w:ind w:right="71"/>
              <w:jc w:val="left"/>
            </w:pPr>
            <w:r>
              <w:drawing>
                <wp:inline distT="0" distB="0" distL="114300" distR="114300">
                  <wp:extent cx="5962650" cy="1536700"/>
                  <wp:effectExtent l="0" t="0" r="635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962650" cy="1536700"/>
                          </a:xfrm>
                          <a:prstGeom prst="rect">
                            <a:avLst/>
                          </a:prstGeom>
                          <a:noFill/>
                          <a:ln>
                            <a:noFill/>
                          </a:ln>
                        </pic:spPr>
                      </pic:pic>
                    </a:graphicData>
                  </a:graphic>
                </wp:inline>
              </w:drawing>
            </w:r>
          </w:p>
          <w:tbl>
            <w:tblPr>
              <w:tblStyle w:val="8"/>
              <w:tblW w:w="9515" w:type="dxa"/>
              <w:tblInd w:w="0" w:type="dxa"/>
              <w:tblLayout w:type="fixed"/>
              <w:tblCellMar>
                <w:top w:w="15" w:type="dxa"/>
                <w:left w:w="15" w:type="dxa"/>
                <w:bottom w:w="15" w:type="dxa"/>
                <w:right w:w="15" w:type="dxa"/>
              </w:tblCellMar>
            </w:tblPr>
            <w:tblGrid>
              <w:gridCol w:w="627"/>
              <w:gridCol w:w="1663"/>
              <w:gridCol w:w="1806"/>
              <w:gridCol w:w="2806"/>
              <w:gridCol w:w="2613"/>
            </w:tblGrid>
            <w:tr w14:paraId="17CD099E">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3BF2E28">
                  <w:pPr>
                    <w:widowControl/>
                    <w:jc w:val="left"/>
                    <w:textAlignment w:val="top"/>
                    <w:rPr>
                      <w:sz w:val="20"/>
                    </w:rPr>
                  </w:pPr>
                  <w:r>
                    <w:rPr>
                      <w:rFonts w:ascii="宋体" w:hAnsi="宋体" w:cs="宋体"/>
                      <w:kern w:val="0"/>
                      <w:sz w:val="20"/>
                      <w:lang w:bidi="ar"/>
                    </w:rPr>
                    <w:t>问题</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685AA55F">
                  <w:pPr>
                    <w:widowControl/>
                    <w:jc w:val="left"/>
                    <w:textAlignment w:val="top"/>
                    <w:rPr>
                      <w:sz w:val="20"/>
                    </w:rPr>
                  </w:pPr>
                  <w:r>
                    <w:rPr>
                      <w:rFonts w:ascii="宋体" w:hAnsi="宋体" w:cs="宋体"/>
                      <w:kern w:val="0"/>
                      <w:sz w:val="20"/>
                      <w:lang w:bidi="ar"/>
                    </w:rPr>
                    <w:t>描述</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8871C7A">
                  <w:pPr>
                    <w:widowControl/>
                    <w:jc w:val="left"/>
                    <w:textAlignment w:val="top"/>
                    <w:rPr>
                      <w:sz w:val="20"/>
                    </w:rPr>
                  </w:pPr>
                  <w:r>
                    <w:rPr>
                      <w:rFonts w:ascii="宋体" w:hAnsi="宋体" w:cs="宋体"/>
                      <w:kern w:val="0"/>
                      <w:sz w:val="20"/>
                      <w:lang w:bidi="ar"/>
                    </w:rPr>
                    <w:t>用途</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25C74E5">
                  <w:pPr>
                    <w:widowControl/>
                    <w:jc w:val="left"/>
                    <w:textAlignment w:val="top"/>
                    <w:rPr>
                      <w:sz w:val="20"/>
                    </w:rPr>
                  </w:pPr>
                  <w:r>
                    <w:rPr>
                      <w:rFonts w:ascii="宋体" w:hAnsi="宋体" w:cs="宋体"/>
                      <w:kern w:val="0"/>
                      <w:sz w:val="20"/>
                      <w:lang w:bidi="ar"/>
                    </w:rPr>
                    <w:t>举例</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FFD69B4">
                  <w:pPr>
                    <w:widowControl/>
                    <w:jc w:val="left"/>
                    <w:textAlignment w:val="top"/>
                    <w:rPr>
                      <w:sz w:val="20"/>
                    </w:rPr>
                  </w:pPr>
                  <w:r>
                    <w:rPr>
                      <w:rFonts w:ascii="宋体" w:hAnsi="宋体" w:cs="宋体"/>
                      <w:kern w:val="0"/>
                      <w:sz w:val="20"/>
                      <w:lang w:bidi="ar"/>
                    </w:rPr>
                    <w:t>回答方式</w:t>
                  </w:r>
                </w:p>
              </w:tc>
            </w:tr>
            <w:tr w14:paraId="0DFC59D8">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FF6A31A">
                  <w:pPr>
                    <w:widowControl/>
                    <w:jc w:val="left"/>
                    <w:textAlignment w:val="top"/>
                    <w:rPr>
                      <w:sz w:val="20"/>
                    </w:rPr>
                  </w:pPr>
                  <w:r>
                    <w:rPr>
                      <w:rFonts w:ascii="宋体" w:hAnsi="宋体" w:cs="宋体"/>
                      <w:kern w:val="0"/>
                      <w:sz w:val="20"/>
                      <w:lang w:bidi="ar"/>
                    </w:rPr>
                    <w:t>一、</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3DBF8D5">
                  <w:pPr>
                    <w:widowControl/>
                    <w:jc w:val="left"/>
                    <w:textAlignment w:val="top"/>
                    <w:rPr>
                      <w:sz w:val="20"/>
                    </w:rPr>
                  </w:pPr>
                  <w:r>
                    <w:rPr>
                      <w:rFonts w:ascii="宋体" w:hAnsi="宋体" w:cs="宋体"/>
                      <w:kern w:val="0"/>
                      <w:sz w:val="20"/>
                      <w:lang w:bidi="ar"/>
                    </w:rPr>
                    <w:t>你经历的这个事件（A）是什么？</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48E5DBCB">
                  <w:pPr>
                    <w:widowControl/>
                    <w:jc w:val="left"/>
                    <w:textAlignment w:val="top"/>
                    <w:rPr>
                      <w:sz w:val="20"/>
                    </w:rPr>
                  </w:pPr>
                  <w:r>
                    <w:rPr>
                      <w:rFonts w:ascii="宋体" w:hAnsi="宋体" w:cs="宋体"/>
                      <w:kern w:val="0"/>
                      <w:sz w:val="20"/>
                      <w:lang w:bidi="ar"/>
                    </w:rPr>
                    <w:t>帮助用户清晰地定义事件</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52DE179">
                  <w:pPr>
                    <w:widowControl/>
                    <w:jc w:val="left"/>
                    <w:textAlignment w:val="top"/>
                    <w:rPr>
                      <w:sz w:val="20"/>
                    </w:rPr>
                  </w:pPr>
                  <w:r>
                    <w:rPr>
                      <w:rFonts w:ascii="宋体" w:hAnsi="宋体" w:cs="宋体"/>
                      <w:kern w:val="0"/>
                      <w:sz w:val="20"/>
                      <w:lang w:bidi="ar"/>
                    </w:rPr>
                    <w:t>“请描述一下导致你情绪反应的事件。”</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C2FB9EC">
                  <w:pPr>
                    <w:widowControl/>
                    <w:jc w:val="left"/>
                    <w:textAlignment w:val="top"/>
                    <w:rPr>
                      <w:sz w:val="20"/>
                    </w:rPr>
                  </w:pPr>
                  <w:r>
                    <w:rPr>
                      <w:rFonts w:ascii="宋体" w:hAnsi="宋体" w:cs="宋体"/>
                      <w:kern w:val="0"/>
                      <w:sz w:val="20"/>
                      <w:lang w:bidi="ar"/>
                    </w:rPr>
                    <w:t>简答</w:t>
                  </w:r>
                </w:p>
              </w:tc>
            </w:tr>
            <w:tr w14:paraId="7BCF4BDB">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50F7568">
                  <w:pPr>
                    <w:widowControl/>
                    <w:jc w:val="left"/>
                    <w:textAlignment w:val="top"/>
                    <w:rPr>
                      <w:sz w:val="20"/>
                    </w:rPr>
                  </w:pPr>
                  <w:r>
                    <w:rPr>
                      <w:rFonts w:ascii="宋体" w:hAnsi="宋体" w:cs="宋体"/>
                      <w:kern w:val="0"/>
                      <w:sz w:val="20"/>
                      <w:lang w:bidi="ar"/>
                    </w:rPr>
                    <w:t>二、</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D17EAA0">
                  <w:pPr>
                    <w:widowControl/>
                    <w:jc w:val="left"/>
                    <w:textAlignment w:val="top"/>
                    <w:rPr>
                      <w:sz w:val="20"/>
                    </w:rPr>
                  </w:pPr>
                  <w:r>
                    <w:rPr>
                      <w:rFonts w:ascii="宋体" w:hAnsi="宋体" w:cs="宋体"/>
                      <w:kern w:val="0"/>
                      <w:sz w:val="20"/>
                      <w:lang w:bidi="ar"/>
                    </w:rPr>
                    <w:t>在这个事件发生时，用户内心闪现了哪些想法？（B）</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990DFC7">
                  <w:pPr>
                    <w:widowControl/>
                    <w:jc w:val="left"/>
                    <w:textAlignment w:val="top"/>
                    <w:rPr>
                      <w:sz w:val="20"/>
                    </w:rPr>
                  </w:pPr>
                  <w:r>
                    <w:rPr>
                      <w:rFonts w:ascii="宋体" w:hAnsi="宋体" w:cs="宋体"/>
                      <w:kern w:val="0"/>
                      <w:sz w:val="20"/>
                      <w:lang w:bidi="ar"/>
                    </w:rPr>
                    <w:t>引导用户识别自己的自动化消极思维（B）</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45E5C576">
                  <w:pPr>
                    <w:widowControl/>
                    <w:jc w:val="left"/>
                    <w:textAlignment w:val="top"/>
                    <w:rPr>
                      <w:sz w:val="20"/>
                    </w:rPr>
                  </w:pPr>
                  <w:r>
                    <w:rPr>
                      <w:rFonts w:ascii="宋体" w:hAnsi="宋体" w:cs="宋体"/>
                      <w:kern w:val="0"/>
                      <w:sz w:val="20"/>
                      <w:lang w:bidi="ar"/>
                    </w:rPr>
                    <w:t>“当你被老师批评时，脑海中第一个想到的是什么？”</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1AD51690">
                  <w:pPr>
                    <w:widowControl/>
                    <w:jc w:val="left"/>
                    <w:textAlignment w:val="top"/>
                    <w:rPr>
                      <w:sz w:val="20"/>
                    </w:rPr>
                  </w:pPr>
                  <w:r>
                    <w:rPr>
                      <w:rFonts w:ascii="宋体" w:hAnsi="宋体" w:cs="宋体"/>
                      <w:kern w:val="0"/>
                      <w:sz w:val="20"/>
                      <w:lang w:bidi="ar"/>
                    </w:rPr>
                    <w:t>生成几个最有可能的选项，但是提供一个“其他”选项用于自定义简答</w:t>
                  </w:r>
                </w:p>
              </w:tc>
            </w:tr>
            <w:tr w14:paraId="3A7570A2">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A9DFD94">
                  <w:pPr>
                    <w:widowControl/>
                    <w:jc w:val="left"/>
                    <w:textAlignment w:val="top"/>
                    <w:rPr>
                      <w:sz w:val="20"/>
                    </w:rPr>
                  </w:pPr>
                  <w:r>
                    <w:rPr>
                      <w:rFonts w:ascii="宋体" w:hAnsi="宋体" w:cs="宋体"/>
                      <w:kern w:val="0"/>
                      <w:sz w:val="20"/>
                      <w:lang w:bidi="ar"/>
                    </w:rPr>
                    <w:t>三、</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A15FBB1">
                  <w:pPr>
                    <w:widowControl/>
                    <w:jc w:val="left"/>
                    <w:textAlignment w:val="top"/>
                    <w:rPr>
                      <w:sz w:val="20"/>
                    </w:rPr>
                  </w:pPr>
                  <w:r>
                    <w:rPr>
                      <w:rFonts w:ascii="宋体" w:hAnsi="宋体" w:cs="宋体"/>
                      <w:kern w:val="0"/>
                      <w:sz w:val="20"/>
                      <w:lang w:bidi="ar"/>
                    </w:rPr>
                    <w:t>这些想法（B）带给你了什么样的情绪或行为反应（C）？</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865A8D7">
                  <w:pPr>
                    <w:widowControl/>
                    <w:jc w:val="left"/>
                    <w:textAlignment w:val="top"/>
                    <w:rPr>
                      <w:sz w:val="20"/>
                    </w:rPr>
                  </w:pPr>
                  <w:r>
                    <w:rPr>
                      <w:rFonts w:ascii="宋体" w:hAnsi="宋体" w:cs="宋体"/>
                      <w:kern w:val="0"/>
                      <w:sz w:val="20"/>
                      <w:lang w:bidi="ar"/>
                    </w:rPr>
                    <w:t>帮助用户识别这些思维带来的情绪和行为（C）</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F0B1D8B">
                  <w:pPr>
                    <w:widowControl/>
                    <w:jc w:val="left"/>
                    <w:textAlignment w:val="top"/>
                    <w:rPr>
                      <w:sz w:val="20"/>
                    </w:rPr>
                  </w:pPr>
                  <w:r>
                    <w:rPr>
                      <w:rFonts w:ascii="宋体" w:hAnsi="宋体" w:cs="宋体"/>
                      <w:kern w:val="0"/>
                      <w:sz w:val="20"/>
                      <w:lang w:bidi="ar"/>
                    </w:rPr>
                    <w:t>“当你想到，老师批评你是因为对你彻底失望的时候，感觉怎样？你有何行为反应？”</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8792461">
                  <w:pPr>
                    <w:widowControl/>
                    <w:jc w:val="left"/>
                    <w:textAlignment w:val="top"/>
                    <w:rPr>
                      <w:sz w:val="20"/>
                    </w:rPr>
                  </w:pPr>
                  <w:r>
                    <w:rPr>
                      <w:rFonts w:ascii="宋体" w:hAnsi="宋体" w:cs="宋体"/>
                      <w:kern w:val="0"/>
                      <w:sz w:val="20"/>
                      <w:lang w:bidi="ar"/>
                    </w:rPr>
                    <w:t>选择（可能的情绪、行为）+打分（情绪程度），同样有自定义选项</w:t>
                  </w:r>
                </w:p>
              </w:tc>
            </w:tr>
            <w:tr w14:paraId="2ECB4788">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466ED70F">
                  <w:pPr>
                    <w:widowControl/>
                    <w:jc w:val="left"/>
                    <w:textAlignment w:val="top"/>
                    <w:rPr>
                      <w:sz w:val="20"/>
                    </w:rPr>
                  </w:pPr>
                  <w:r>
                    <w:rPr>
                      <w:rFonts w:ascii="宋体" w:hAnsi="宋体" w:cs="宋体"/>
                      <w:kern w:val="0"/>
                      <w:sz w:val="20"/>
                      <w:lang w:bidi="ar"/>
                    </w:rPr>
                    <w:t>四、</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53D3CFB">
                  <w:pPr>
                    <w:widowControl/>
                    <w:jc w:val="left"/>
                    <w:textAlignment w:val="top"/>
                    <w:rPr>
                      <w:sz w:val="20"/>
                    </w:rPr>
                  </w:pPr>
                  <w:r>
                    <w:rPr>
                      <w:rFonts w:ascii="宋体" w:hAnsi="宋体" w:cs="宋体"/>
                      <w:kern w:val="0"/>
                      <w:sz w:val="20"/>
                      <w:lang w:bidi="ar"/>
                    </w:rPr>
                    <w:t>你认为这些下意识的想法合理吗？它们有没有可能过度夸大了某些事实或低估了其他可能性？</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9593D8E">
                  <w:pPr>
                    <w:widowControl/>
                    <w:jc w:val="left"/>
                    <w:textAlignment w:val="top"/>
                    <w:rPr>
                      <w:sz w:val="20"/>
                    </w:rPr>
                  </w:pPr>
                  <w:r>
                    <w:rPr>
                      <w:rFonts w:ascii="宋体" w:hAnsi="宋体" w:cs="宋体"/>
                      <w:kern w:val="0"/>
                      <w:sz w:val="20"/>
                      <w:lang w:bidi="ar"/>
                    </w:rPr>
                    <w:t>给出【认知扭曲】的类型，并且帮助用户挑战和审视他们的思维</w:t>
                  </w:r>
                </w:p>
                <w:p w14:paraId="2F9B384B">
                  <w:pPr>
                    <w:widowControl/>
                    <w:jc w:val="left"/>
                    <w:textAlignment w:val="top"/>
                    <w:rPr>
                      <w:sz w:val="20"/>
                    </w:rPr>
                  </w:pPr>
                  <w:r>
                    <w:rPr>
                      <w:rFonts w:ascii="宋体" w:hAnsi="宋体" w:cs="宋体"/>
                      <w:kern w:val="0"/>
                      <w:sz w:val="20"/>
                      <w:lang w:bidi="ar"/>
                    </w:rPr>
                    <w:t>认知扭曲类型：</w:t>
                  </w:r>
                  <w:r>
                    <w:fldChar w:fldCharType="begin"/>
                  </w:r>
                  <w:r>
                    <w:instrText xml:space="preserve"> HYPERLINK "https://zhuanlan.zhihu.com/p/35110871" </w:instrText>
                  </w:r>
                  <w:r>
                    <w:fldChar w:fldCharType="separate"/>
                  </w:r>
                  <w:r>
                    <w:rPr>
                      <w:rStyle w:val="12"/>
                      <w:rFonts w:ascii="宋体" w:hAnsi="宋体" w:cs="宋体"/>
                      <w:sz w:val="20"/>
                    </w:rPr>
                    <w:t>16种常见认知歪曲 ▎识别并有效处理的方式</w:t>
                  </w:r>
                  <w:r>
                    <w:rPr>
                      <w:rStyle w:val="12"/>
                      <w:rFonts w:ascii="宋体" w:hAnsi="宋体" w:cs="宋体"/>
                      <w:sz w:val="20"/>
                    </w:rPr>
                    <w:fldChar w:fldCharType="end"/>
                  </w:r>
                </w:p>
                <w:p w14:paraId="70CB6890">
                  <w:pPr>
                    <w:widowControl/>
                    <w:jc w:val="center"/>
                    <w:textAlignment w:val="top"/>
                    <w:rPr>
                      <w:sz w:val="20"/>
                    </w:rPr>
                  </w:pPr>
                  <w:r>
                    <w:rPr>
                      <w:rFonts w:ascii="宋体" w:hAnsi="宋体" w:cs="宋体"/>
                      <w:kern w:val="0"/>
                      <w:sz w:val="20"/>
                      <w:lang w:bidi="ar"/>
                    </w:rPr>
                    <w:drawing>
                      <wp:inline distT="0" distB="0" distL="114300" distR="114300">
                        <wp:extent cx="528320" cy="747395"/>
                        <wp:effectExtent l="0" t="0" r="5080" b="190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11"/>
                                <a:stretch>
                                  <a:fillRect/>
                                </a:stretch>
                              </pic:blipFill>
                              <pic:spPr>
                                <a:xfrm>
                                  <a:off x="0" y="0"/>
                                  <a:ext cx="528320" cy="747395"/>
                                </a:xfrm>
                                <a:prstGeom prst="rect">
                                  <a:avLst/>
                                </a:prstGeom>
                                <a:noFill/>
                                <a:ln w="9525">
                                  <a:noFill/>
                                </a:ln>
                              </pic:spPr>
                            </pic:pic>
                          </a:graphicData>
                        </a:graphic>
                      </wp:inline>
                    </w:drawing>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46775BEA">
                  <w:pPr>
                    <w:widowControl/>
                    <w:jc w:val="left"/>
                    <w:textAlignment w:val="top"/>
                    <w:rPr>
                      <w:sz w:val="20"/>
                    </w:rPr>
                  </w:pPr>
                  <w:r>
                    <w:rPr>
                      <w:rFonts w:ascii="宋体" w:hAnsi="宋体" w:cs="宋体"/>
                      <w:kern w:val="0"/>
                      <w:sz w:val="20"/>
                      <w:lang w:bidi="ar"/>
                    </w:rPr>
                    <w:t>【读心术】——“老师真的对你‘彻底失望’了吗？还是说这只是你的推测？”</w:t>
                  </w:r>
                </w:p>
                <w:p w14:paraId="6C0E06BB">
                  <w:pPr>
                    <w:widowControl/>
                    <w:jc w:val="left"/>
                    <w:textAlignment w:val="top"/>
                    <w:rPr>
                      <w:sz w:val="20"/>
                    </w:rPr>
                  </w:pPr>
                  <w:r>
                    <w:rPr>
                      <w:rFonts w:ascii="宋体" w:hAnsi="宋体" w:cs="宋体"/>
                      <w:kern w:val="0"/>
                      <w:sz w:val="20"/>
                      <w:lang w:bidi="ar"/>
                    </w:rPr>
                    <w:t>【过分夸大（灾难化）】——“‘老师对你彻底失望’这个观点真的合理吗？老师会因为这样的小事轻易放弃对学生的希望吗？”</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1253542">
                  <w:pPr>
                    <w:widowControl/>
                    <w:jc w:val="left"/>
                    <w:textAlignment w:val="top"/>
                    <w:rPr>
                      <w:sz w:val="20"/>
                    </w:rPr>
                  </w:pPr>
                  <w:r>
                    <w:rPr>
                      <w:rFonts w:ascii="宋体" w:hAnsi="宋体" w:cs="宋体"/>
                      <w:kern w:val="0"/>
                      <w:sz w:val="20"/>
                      <w:lang w:bidi="ar"/>
                    </w:rPr>
                    <w:t>多选，给出多个类似的例子，让用户选择其中1~3项最触动自己、能够引起反思的</w:t>
                  </w:r>
                </w:p>
                <w:p w14:paraId="3B791299">
                  <w:pPr>
                    <w:widowControl/>
                    <w:jc w:val="left"/>
                    <w:textAlignment w:val="top"/>
                    <w:rPr>
                      <w:sz w:val="20"/>
                    </w:rPr>
                  </w:pPr>
                </w:p>
              </w:tc>
            </w:tr>
            <w:tr w14:paraId="65439F86">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4783FEFA">
                  <w:pPr>
                    <w:widowControl/>
                    <w:jc w:val="left"/>
                    <w:textAlignment w:val="top"/>
                    <w:rPr>
                      <w:sz w:val="20"/>
                    </w:rPr>
                  </w:pPr>
                  <w:r>
                    <w:rPr>
                      <w:rFonts w:ascii="宋体" w:hAnsi="宋体" w:cs="宋体"/>
                      <w:kern w:val="0"/>
                      <w:sz w:val="20"/>
                      <w:lang w:bidi="ar"/>
                    </w:rPr>
                    <w:t>五、</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2DD99D1B">
                  <w:pPr>
                    <w:widowControl/>
                    <w:jc w:val="left"/>
                    <w:textAlignment w:val="top"/>
                    <w:rPr>
                      <w:sz w:val="20"/>
                    </w:rPr>
                  </w:pPr>
                  <w:r>
                    <w:rPr>
                      <w:rFonts w:ascii="宋体" w:hAnsi="宋体" w:cs="宋体"/>
                      <w:kern w:val="0"/>
                      <w:sz w:val="20"/>
                      <w:lang w:bidi="ar"/>
                    </w:rPr>
                    <w:t>你能否用更加积极或合理的解释，来替代你的负面思维？</w:t>
                  </w:r>
                </w:p>
                <w:p w14:paraId="106CD7F3">
                  <w:pPr>
                    <w:widowControl/>
                    <w:jc w:val="left"/>
                    <w:textAlignment w:val="top"/>
                    <w:rPr>
                      <w:sz w:val="20"/>
                    </w:rPr>
                  </w:pP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AA52F2A">
                  <w:pPr>
                    <w:widowControl/>
                    <w:jc w:val="left"/>
                    <w:textAlignment w:val="top"/>
                    <w:rPr>
                      <w:sz w:val="20"/>
                    </w:rPr>
                  </w:pPr>
                  <w:r>
                    <w:rPr>
                      <w:rFonts w:ascii="宋体" w:hAnsi="宋体" w:cs="宋体"/>
                      <w:kern w:val="0"/>
                      <w:sz w:val="20"/>
                      <w:lang w:bidi="ar"/>
                    </w:rPr>
                    <w:t>参考上一步发现的认知扭曲类型，帮助用户重建更健康的认知模式，找到替代性的合理信念。</w:t>
                  </w:r>
                </w:p>
                <w:p w14:paraId="6E0F2656">
                  <w:pPr>
                    <w:widowControl/>
                    <w:jc w:val="left"/>
                    <w:textAlignment w:val="top"/>
                    <w:rPr>
                      <w:sz w:val="20"/>
                    </w:rPr>
                  </w:pP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563EA767">
                  <w:pPr>
                    <w:widowControl/>
                    <w:jc w:val="left"/>
                    <w:textAlignment w:val="top"/>
                    <w:rPr>
                      <w:sz w:val="20"/>
                    </w:rPr>
                  </w:pPr>
                  <w:r>
                    <w:rPr>
                      <w:rFonts w:ascii="宋体" w:hAnsi="宋体" w:cs="宋体"/>
                      <w:kern w:val="0"/>
                      <w:sz w:val="20"/>
                      <w:lang w:bidi="ar"/>
                    </w:rPr>
                    <w:t>“如果这次批评是为了督促你进步，而非贬低你，你的感觉会是怎样？”</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3CA9057E">
                  <w:pPr>
                    <w:widowControl/>
                    <w:jc w:val="left"/>
                    <w:textAlignment w:val="top"/>
                    <w:rPr>
                      <w:sz w:val="20"/>
                    </w:rPr>
                  </w:pPr>
                  <w:r>
                    <w:rPr>
                      <w:rFonts w:ascii="宋体" w:hAnsi="宋体" w:cs="宋体"/>
                      <w:kern w:val="0"/>
                      <w:sz w:val="20"/>
                      <w:lang w:bidi="ar"/>
                    </w:rPr>
                    <w:t>方案一：多选，同上</w:t>
                  </w:r>
                </w:p>
                <w:p w14:paraId="3B447BE7">
                  <w:pPr>
                    <w:widowControl/>
                    <w:jc w:val="left"/>
                    <w:textAlignment w:val="top"/>
                    <w:rPr>
                      <w:sz w:val="20"/>
                    </w:rPr>
                  </w:pPr>
                  <w:r>
                    <w:rPr>
                      <w:rFonts w:ascii="宋体" w:hAnsi="宋体" w:cs="宋体"/>
                      <w:kern w:val="0"/>
                      <w:sz w:val="20"/>
                      <w:lang w:bidi="ar"/>
                    </w:rPr>
                    <w:t>方案二：判断或打分，给出多个解释，让用户评判这些解释的合理性</w:t>
                  </w:r>
                </w:p>
                <w:p w14:paraId="4D52318C">
                  <w:pPr>
                    <w:widowControl/>
                    <w:jc w:val="left"/>
                    <w:textAlignment w:val="top"/>
                    <w:rPr>
                      <w:sz w:val="20"/>
                    </w:rPr>
                  </w:pPr>
                  <w:r>
                    <w:rPr>
                      <w:rFonts w:ascii="宋体" w:hAnsi="宋体" w:cs="宋体"/>
                      <w:kern w:val="0"/>
                      <w:sz w:val="20"/>
                      <w:lang w:bidi="ar"/>
                    </w:rPr>
                    <w:t>方案三：简答，让用户自己想出有没有更积极合理的解释，然后AI打分是不是真的合理（或许可以把简答设为可选项，或者和评分系统结合，对于能力比较好的用户，多使用简答的方式）</w:t>
                  </w:r>
                </w:p>
              </w:tc>
            </w:tr>
            <w:tr w14:paraId="25BDC803">
              <w:tblPrEx>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6E4BC572">
                  <w:pPr>
                    <w:widowControl/>
                    <w:jc w:val="left"/>
                    <w:textAlignment w:val="top"/>
                    <w:rPr>
                      <w:sz w:val="20"/>
                    </w:rPr>
                  </w:pPr>
                  <w:r>
                    <w:rPr>
                      <w:rFonts w:ascii="宋体" w:hAnsi="宋体" w:cs="宋体"/>
                      <w:kern w:val="0"/>
                      <w:sz w:val="20"/>
                      <w:lang w:bidi="ar"/>
                    </w:rPr>
                    <w:t>六、</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6BE2AA96">
                  <w:pPr>
                    <w:widowControl/>
                    <w:jc w:val="left"/>
                    <w:textAlignment w:val="top"/>
                    <w:rPr>
                      <w:sz w:val="20"/>
                    </w:rPr>
                  </w:pPr>
                  <w:r>
                    <w:rPr>
                      <w:rFonts w:ascii="宋体" w:hAnsi="宋体" w:cs="宋体"/>
                      <w:kern w:val="0"/>
                      <w:sz w:val="20"/>
                      <w:lang w:bidi="ar"/>
                    </w:rPr>
                    <w:t>如果你按照新方式解释这件事，你的感受如何？新的A-B-C是什么样的？</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71B72637">
                  <w:pPr>
                    <w:widowControl/>
                    <w:jc w:val="left"/>
                    <w:textAlignment w:val="top"/>
                    <w:rPr>
                      <w:sz w:val="20"/>
                    </w:rPr>
                  </w:pPr>
                  <w:r>
                    <w:rPr>
                      <w:rFonts w:ascii="宋体" w:hAnsi="宋体" w:cs="宋体"/>
                      <w:kern w:val="0"/>
                      <w:sz w:val="20"/>
                      <w:lang w:bidi="ar"/>
                    </w:rPr>
                    <w:t>通过前后情绪对比，强化新的解释，更好地替代旧解释</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1A41F136">
                  <w:pPr>
                    <w:widowControl/>
                    <w:jc w:val="left"/>
                    <w:textAlignment w:val="top"/>
                    <w:rPr>
                      <w:sz w:val="20"/>
                    </w:rPr>
                  </w:pPr>
                  <w:r>
                    <w:rPr>
                      <w:rFonts w:ascii="宋体" w:hAnsi="宋体" w:cs="宋体"/>
                      <w:kern w:val="0"/>
                      <w:sz w:val="20"/>
                      <w:lang w:bidi="ar"/>
                    </w:rPr>
                    <w:t>“很可能老师只是想督促你进步，而非对你彻底失望、只想贬低你。这样的想法让你的情绪发生了什么变化？现在你希望怎么回应老师？”</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tcPr>
                <w:p w14:paraId="6ECF6760">
                  <w:pPr>
                    <w:widowControl/>
                    <w:jc w:val="left"/>
                    <w:textAlignment w:val="top"/>
                    <w:rPr>
                      <w:sz w:val="20"/>
                    </w:rPr>
                  </w:pPr>
                  <w:r>
                    <w:rPr>
                      <w:rFonts w:ascii="宋体" w:hAnsi="宋体" w:cs="宋体"/>
                      <w:kern w:val="0"/>
                      <w:sz w:val="20"/>
                      <w:lang w:bidi="ar"/>
                    </w:rPr>
                    <w:t>选择（可能的情绪、行为）+打分（情绪程度），同样有自定义选项</w:t>
                  </w:r>
                </w:p>
              </w:tc>
            </w:tr>
          </w:tbl>
          <w:p w14:paraId="7CAED18F">
            <w:pPr>
              <w:numPr>
                <w:ilvl w:val="0"/>
                <w:numId w:val="18"/>
              </w:numPr>
              <w:spacing w:line="360" w:lineRule="auto"/>
              <w:ind w:right="71" w:firstLine="241" w:firstLineChars="100"/>
              <w:jc w:val="left"/>
              <w:rPr>
                <w:rFonts w:hint="eastAsia" w:ascii="仿宋" w:hAnsi="仿宋" w:eastAsia="仿宋"/>
                <w:sz w:val="24"/>
              </w:rPr>
            </w:pPr>
            <w:r>
              <w:rPr>
                <w:rFonts w:ascii="仿宋" w:hAnsi="仿宋" w:eastAsia="仿宋"/>
                <w:b/>
                <w:bCs/>
                <w:sz w:val="24"/>
              </w:rPr>
              <w:t>数据驱动的精准化训练</w:t>
            </w:r>
            <w:r>
              <w:rPr>
                <w:rFonts w:ascii="仿宋" w:hAnsi="仿宋" w:eastAsia="仿宋"/>
                <w:sz w:val="24"/>
              </w:rPr>
              <w:t>：通过 RAG 技术整合历史推送内容与用户行为数据，AI 在回答时自动关联相关知识点（如用户询问 “如何处理焦虑” 时，同步推送 CBT 情绪 ABC 模型课程链接），形成 “提问 - 解答 - 拓展学习” 的闭环。结合检索增强生成（RAG）技术，AI能够根据用户问题和历史记录提供精准的知识推送和解决方案。</w:t>
            </w:r>
          </w:p>
          <w:p w14:paraId="59AA5D2C">
            <w:pPr>
              <w:spacing w:line="360" w:lineRule="auto"/>
              <w:ind w:right="71"/>
              <w:jc w:val="left"/>
              <w:rPr>
                <w:rFonts w:hint="eastAsia" w:ascii="仿宋" w:hAnsi="仿宋" w:eastAsia="仿宋"/>
                <w:sz w:val="24"/>
              </w:rPr>
            </w:pPr>
          </w:p>
          <w:p w14:paraId="77C5557F">
            <w:pPr>
              <w:numPr>
                <w:ilvl w:val="0"/>
                <w:numId w:val="16"/>
              </w:numPr>
              <w:spacing w:line="360" w:lineRule="auto"/>
              <w:ind w:right="71"/>
              <w:jc w:val="left"/>
              <w:rPr>
                <w:rFonts w:hint="eastAsia" w:ascii="仿宋" w:hAnsi="仿宋" w:eastAsia="仿宋"/>
                <w:b/>
                <w:bCs/>
                <w:sz w:val="28"/>
                <w:szCs w:val="21"/>
              </w:rPr>
            </w:pPr>
            <w:r>
              <w:rPr>
                <w:rFonts w:ascii="仿宋" w:hAnsi="仿宋" w:eastAsia="仿宋"/>
                <w:b/>
                <w:bCs/>
                <w:sz w:val="28"/>
                <w:szCs w:val="21"/>
              </w:rPr>
              <w:t>多模态内容生态，构建立体化学习场景</w:t>
            </w:r>
          </w:p>
          <w:p w14:paraId="686DD448">
            <w:pPr>
              <w:spacing w:line="360" w:lineRule="auto"/>
              <w:ind w:right="71"/>
              <w:jc w:val="left"/>
              <w:rPr>
                <w:rFonts w:hint="eastAsia" w:ascii="仿宋" w:hAnsi="仿宋" w:eastAsia="仿宋"/>
                <w:b/>
                <w:bCs/>
                <w:sz w:val="28"/>
                <w:szCs w:val="21"/>
              </w:rPr>
            </w:pPr>
            <w:r>
              <w:rPr>
                <w:rFonts w:hint="eastAsia" w:ascii="仿宋" w:hAnsi="仿宋" w:eastAsia="仿宋"/>
                <w:b/>
                <w:bCs/>
                <w:sz w:val="28"/>
                <w:szCs w:val="21"/>
                <w:lang w:val="en-US" w:eastAsia="zh-CN"/>
              </w:rPr>
              <w:t xml:space="preserve">          </w:t>
            </w:r>
            <w:r>
              <w:rPr>
                <w:rFonts w:ascii="仿宋" w:hAnsi="仿宋" w:eastAsia="仿宋"/>
                <w:b/>
                <w:bCs/>
                <w:sz w:val="28"/>
                <w:szCs w:val="21"/>
              </w:rPr>
              <w:drawing>
                <wp:inline distT="0" distB="0" distL="114300" distR="114300">
                  <wp:extent cx="4150995" cy="4131310"/>
                  <wp:effectExtent l="0" t="0" r="1905" b="8890"/>
                  <wp:docPr id="13" name="图片 13" descr="exported_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xported_image (1)"/>
                          <pic:cNvPicPr>
                            <a:picLocks noChangeAspect="1"/>
                          </pic:cNvPicPr>
                        </pic:nvPicPr>
                        <pic:blipFill>
                          <a:blip r:embed="rId12"/>
                          <a:srcRect l="6674" t="5998" r="6844" b="24318"/>
                          <a:stretch>
                            <a:fillRect/>
                          </a:stretch>
                        </pic:blipFill>
                        <pic:spPr>
                          <a:xfrm>
                            <a:off x="0" y="0"/>
                            <a:ext cx="4150995" cy="4131310"/>
                          </a:xfrm>
                          <a:prstGeom prst="rect">
                            <a:avLst/>
                          </a:prstGeom>
                        </pic:spPr>
                      </pic:pic>
                    </a:graphicData>
                  </a:graphic>
                </wp:inline>
              </w:drawing>
            </w:r>
          </w:p>
          <w:p w14:paraId="5875C4C4">
            <w:pPr>
              <w:numPr>
                <w:ilvl w:val="0"/>
                <w:numId w:val="19"/>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全维度知识覆盖</w:t>
            </w:r>
            <w:r>
              <w:rPr>
                <w:rFonts w:hint="eastAsia" w:ascii="仿宋" w:hAnsi="仿宋" w:eastAsia="仿宋"/>
                <w:sz w:val="24"/>
              </w:rPr>
              <w:t>：以 “情绪智力” 和 “社交技能” 为双核心，细分情绪感知、情绪管理、非暴力沟通、心智化训练等 10 + 子模块，通过 “日签推送 + 情景模拟 + 互动课程” 组合形式，提供碎片化知识（如 CBT 卡片、情商故事）与系统化训练（如 AI 角色扮演、CBT 情景引导），覆盖从认知学习到实践应用的完整链路。</w:t>
            </w:r>
            <w:r>
              <w:rPr>
                <w:rFonts w:ascii="仿宋" w:hAnsi="仿宋" w:eastAsia="仿宋"/>
                <w:sz w:val="24"/>
              </w:rPr>
              <w:t>通过文章、图片、视频、音频、漫画等多种形式推送内容，满足不同用户的偏好。创新设计"3D评估模型"（Diagnose诊断-Develop发展-Demonstrate验证）：</w:t>
            </w:r>
          </w:p>
          <w:p w14:paraId="390A81A6">
            <w:pPr>
              <w:spacing w:line="360" w:lineRule="auto"/>
              <w:ind w:right="71" w:firstLine="720" w:firstLineChars="300"/>
              <w:jc w:val="left"/>
              <w:rPr>
                <w:rFonts w:hint="eastAsia" w:ascii="仿宋" w:hAnsi="仿宋" w:eastAsia="仿宋"/>
                <w:sz w:val="24"/>
              </w:rPr>
            </w:pPr>
            <w:r>
              <w:rPr>
                <w:rFonts w:hint="eastAsia" w:ascii="仿宋" w:hAnsi="仿宋" w:eastAsia="仿宋"/>
                <w:sz w:val="24"/>
              </w:rPr>
              <w:t>·</w:t>
            </w:r>
            <w:r>
              <w:rPr>
                <w:rFonts w:ascii="仿宋" w:hAnsi="仿宋" w:eastAsia="仿宋"/>
                <w:sz w:val="24"/>
              </w:rPr>
              <w:t>诊断层：整合EIS情绪智力量表与SSRS社交技能量表，通过AI情景模拟生成动态基线</w:t>
            </w:r>
          </w:p>
          <w:p w14:paraId="631C8D1A">
            <w:pPr>
              <w:spacing w:line="360" w:lineRule="auto"/>
              <w:ind w:right="71" w:firstLine="720" w:firstLineChars="300"/>
              <w:jc w:val="left"/>
              <w:rPr>
                <w:rFonts w:hint="eastAsia" w:ascii="仿宋" w:hAnsi="仿宋" w:eastAsia="仿宋"/>
                <w:sz w:val="24"/>
              </w:rPr>
            </w:pPr>
            <w:r>
              <w:rPr>
                <w:rFonts w:hint="eastAsia" w:ascii="仿宋" w:hAnsi="仿宋" w:eastAsia="仿宋"/>
                <w:sz w:val="24"/>
              </w:rPr>
              <w:t>·</w:t>
            </w:r>
            <w:r>
              <w:rPr>
                <w:rFonts w:ascii="仿宋" w:hAnsi="仿宋" w:eastAsia="仿宋"/>
                <w:sz w:val="24"/>
              </w:rPr>
              <w:t>发展层：基于用户认知特征定制训练路径（如高焦虑倾向用户优先推送正念模块）</w:t>
            </w:r>
          </w:p>
          <w:p w14:paraId="595E0971">
            <w:pPr>
              <w:spacing w:line="360" w:lineRule="auto"/>
              <w:ind w:right="71" w:firstLine="720" w:firstLineChars="300"/>
              <w:jc w:val="left"/>
              <w:rPr>
                <w:rFonts w:hint="eastAsia" w:ascii="仿宋" w:hAnsi="仿宋" w:eastAsia="仿宋"/>
                <w:sz w:val="24"/>
              </w:rPr>
            </w:pPr>
            <w:r>
              <w:rPr>
                <w:rFonts w:hint="eastAsia" w:ascii="仿宋" w:hAnsi="仿宋" w:eastAsia="仿宋"/>
                <w:sz w:val="24"/>
              </w:rPr>
              <w:t>·</w:t>
            </w:r>
            <w:r>
              <w:rPr>
                <w:rFonts w:ascii="仿宋" w:hAnsi="仿宋" w:eastAsia="仿宋"/>
                <w:sz w:val="24"/>
              </w:rPr>
              <w:t>验证层：构建社交行为数字孪生，通过多轮角色扮演验证技能迁移效果</w:t>
            </w:r>
          </w:p>
          <w:p w14:paraId="079D1C94">
            <w:pPr>
              <w:numPr>
                <w:ilvl w:val="0"/>
                <w:numId w:val="19"/>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互动与反馈机制</w:t>
            </w:r>
            <w:r>
              <w:rPr>
                <w:rFonts w:hint="eastAsia" w:ascii="仿宋" w:hAnsi="仿宋" w:eastAsia="仿宋"/>
                <w:sz w:val="24"/>
              </w:rPr>
              <w:t>：不仅支持用户对内容进行点赞、收藏、分享等交互，还设计了针对争议事件的对立性投票、知识点摘录选择、实用性评分、题目测试等多样化互动方式；并引入积分与奖励机制，形成用户自驱的情商提升闭环。突破传统心理类应用的单向输出模式，首创"认知攻防"交互机制：</w:t>
            </w:r>
          </w:p>
          <w:p w14:paraId="315E1C27">
            <w:pPr>
              <w:spacing w:line="360" w:lineRule="auto"/>
              <w:ind w:right="71" w:firstLine="720" w:firstLineChars="300"/>
              <w:jc w:val="left"/>
              <w:rPr>
                <w:rFonts w:hint="eastAsia" w:ascii="仿宋" w:hAnsi="仿宋" w:eastAsia="仿宋"/>
                <w:sz w:val="24"/>
              </w:rPr>
            </w:pPr>
            <w:r>
              <w:rPr>
                <w:rFonts w:hint="eastAsia" w:ascii="仿宋" w:hAnsi="仿宋" w:eastAsia="仿宋"/>
                <w:sz w:val="24"/>
              </w:rPr>
              <w:t>·在争议性情商话题中设置红蓝方辩论场景，用户通过论点举证获取情绪积分</w:t>
            </w:r>
          </w:p>
          <w:p w14:paraId="026ADB77">
            <w:pPr>
              <w:spacing w:line="360" w:lineRule="auto"/>
              <w:ind w:right="71" w:firstLine="720" w:firstLineChars="300"/>
              <w:jc w:val="left"/>
              <w:rPr>
                <w:rFonts w:hint="eastAsia" w:ascii="仿宋" w:hAnsi="仿宋" w:eastAsia="仿宋"/>
                <w:sz w:val="24"/>
              </w:rPr>
            </w:pPr>
            <w:r>
              <w:rPr>
                <w:rFonts w:hint="eastAsia" w:ascii="仿宋" w:hAnsi="仿宋" w:eastAsia="仿宋"/>
                <w:sz w:val="24"/>
              </w:rPr>
              <w:t>·开发认知偏差捕捉游戏，通过AI生成的诱导性话术训练用户抗干扰能力</w:t>
            </w:r>
          </w:p>
          <w:p w14:paraId="587208CB">
            <w:pPr>
              <w:spacing w:line="360" w:lineRule="auto"/>
              <w:ind w:left="239" w:leftChars="114" w:right="71" w:firstLine="480" w:firstLineChars="200"/>
              <w:jc w:val="left"/>
              <w:rPr>
                <w:rFonts w:hint="eastAsia" w:ascii="仿宋" w:hAnsi="仿宋" w:eastAsia="仿宋"/>
                <w:sz w:val="24"/>
              </w:rPr>
            </w:pPr>
            <w:r>
              <w:rPr>
                <w:rFonts w:hint="eastAsia" w:ascii="仿宋" w:hAnsi="仿宋" w:eastAsia="仿宋"/>
                <w:sz w:val="24"/>
              </w:rPr>
              <w:t>·建立社交决策树回溯系统，可视化展示关键对话节点的最优解路径</w:t>
            </w:r>
          </w:p>
          <w:p w14:paraId="29C8462A">
            <w:pPr>
              <w:spacing w:line="360" w:lineRule="auto"/>
              <w:ind w:right="71"/>
              <w:jc w:val="left"/>
              <w:rPr>
                <w:rFonts w:hint="eastAsia" w:ascii="仿宋" w:hAnsi="仿宋" w:eastAsia="仿宋"/>
                <w:sz w:val="24"/>
              </w:rPr>
            </w:pPr>
            <w:r>
              <w:rPr>
                <w:rFonts w:hint="eastAsia" w:ascii="仿宋" w:hAnsi="仿宋" w:eastAsia="仿宋"/>
                <w:sz w:val="24"/>
              </w:rPr>
              <w:drawing>
                <wp:inline distT="0" distB="0" distL="114300" distR="114300">
                  <wp:extent cx="5971540" cy="2142490"/>
                  <wp:effectExtent l="0" t="0" r="10160" b="3810"/>
                  <wp:docPr id="15" name="图片 15" descr="d32b07a1-2e16-4c63-a3bc-d02720d2f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32b07a1-2e16-4c63-a3bc-d02720d2fe6c"/>
                          <pic:cNvPicPr>
                            <a:picLocks noChangeAspect="1"/>
                          </pic:cNvPicPr>
                        </pic:nvPicPr>
                        <pic:blipFill>
                          <a:blip r:embed="rId13"/>
                          <a:stretch>
                            <a:fillRect/>
                          </a:stretch>
                        </pic:blipFill>
                        <pic:spPr>
                          <a:xfrm>
                            <a:off x="0" y="0"/>
                            <a:ext cx="5971540" cy="2142490"/>
                          </a:xfrm>
                          <a:prstGeom prst="rect">
                            <a:avLst/>
                          </a:prstGeom>
                        </pic:spPr>
                      </pic:pic>
                    </a:graphicData>
                  </a:graphic>
                </wp:inline>
              </w:drawing>
            </w:r>
          </w:p>
          <w:p w14:paraId="033891C1">
            <w:pPr>
              <w:numPr>
                <w:ilvl w:val="0"/>
                <w:numId w:val="19"/>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多模态心理健康服务生态</w:t>
            </w:r>
            <w:r>
              <w:rPr>
                <w:rFonts w:hint="eastAsia" w:ascii="仿宋" w:hAnsi="仿宋" w:eastAsia="仿宋"/>
                <w:sz w:val="24"/>
              </w:rPr>
              <w:t>：构建"认知-情感-行为"三位一体的干预体系，通过碎片化知识推送（图文/音频/互动视频）、AI情景模拟（角色扮演/技能训练）、CBT结构化练习（情绪ABC模型/认知重构）等多维路径，实现从情绪识别到行为优化的完整闭环。系统整合积极心理学、认知行为疗法（CBT）、非暴力沟通（NVC）等理论框架，首创"日签启发→情景演练→AI反馈→档案追踪"的渐进式训练模式。</w:t>
            </w:r>
          </w:p>
          <w:p w14:paraId="2C3C3A15">
            <w:pPr>
              <w:numPr>
                <w:ilvl w:val="0"/>
                <w:numId w:val="19"/>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沉浸式内容呈现</w:t>
            </w:r>
            <w:r>
              <w:rPr>
                <w:rFonts w:hint="eastAsia" w:ascii="仿宋" w:hAnsi="仿宋" w:eastAsia="仿宋"/>
                <w:sz w:val="24"/>
              </w:rPr>
              <w:t>：突破传统图文限制，创新采用木偶动画、AI 配音小剧场、互动视频（类 B 站分支剧情）、情绪词汇扩展游戏等多模态形式，结合 HarmonyOS NEXT 的图形渲染能力，实现卡通形象动态表情交互（如头脑特工队风格情绪角色），打造趣味化学习体验。</w:t>
            </w:r>
          </w:p>
          <w:p w14:paraId="1D8D0E7A">
            <w:pPr>
              <w:numPr>
                <w:ilvl w:val="0"/>
                <w:numId w:val="19"/>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动态内容供给机制</w:t>
            </w:r>
            <w:r>
              <w:rPr>
                <w:rFonts w:hint="eastAsia" w:ascii="仿宋" w:hAnsi="仿宋" w:eastAsia="仿宋"/>
                <w:sz w:val="24"/>
              </w:rPr>
              <w:t>：通过管理后台批量上传内容至云端数据库，支持 APP 每日 0 点自动推送，同时基于用户画像（如社交身份、情绪历史）动态调整推送策略，实现 “千人千面” 的个性化内容分发。</w:t>
            </w:r>
          </w:p>
          <w:p w14:paraId="47711671">
            <w:pPr>
              <w:spacing w:line="360" w:lineRule="auto"/>
              <w:ind w:right="71"/>
              <w:jc w:val="left"/>
              <w:rPr>
                <w:rFonts w:hint="eastAsia" w:ascii="仿宋" w:hAnsi="仿宋" w:eastAsia="仿宋"/>
                <w:sz w:val="24"/>
              </w:rPr>
            </w:pPr>
            <w:r>
              <w:drawing>
                <wp:inline distT="0" distB="0" distL="114300" distR="114300">
                  <wp:extent cx="5971540" cy="3482975"/>
                  <wp:effectExtent l="0" t="0" r="10160" b="952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4"/>
                          <a:stretch>
                            <a:fillRect/>
                          </a:stretch>
                        </pic:blipFill>
                        <pic:spPr>
                          <a:xfrm>
                            <a:off x="0" y="0"/>
                            <a:ext cx="5971540" cy="3482975"/>
                          </a:xfrm>
                          <a:prstGeom prst="rect">
                            <a:avLst/>
                          </a:prstGeom>
                          <a:noFill/>
                          <a:ln>
                            <a:noFill/>
                          </a:ln>
                        </pic:spPr>
                      </pic:pic>
                    </a:graphicData>
                  </a:graphic>
                </wp:inline>
              </w:drawing>
            </w:r>
          </w:p>
          <w:p w14:paraId="5876C8C3">
            <w:pPr>
              <w:numPr>
                <w:ilvl w:val="0"/>
                <w:numId w:val="16"/>
              </w:numPr>
              <w:spacing w:line="360" w:lineRule="auto"/>
              <w:ind w:right="71"/>
              <w:jc w:val="left"/>
              <w:rPr>
                <w:rFonts w:hint="eastAsia" w:ascii="仿宋" w:hAnsi="仿宋" w:eastAsia="仿宋"/>
                <w:b/>
                <w:bCs/>
                <w:sz w:val="28"/>
                <w:szCs w:val="21"/>
              </w:rPr>
            </w:pPr>
            <w:r>
              <w:rPr>
                <w:rFonts w:ascii="仿宋" w:hAnsi="仿宋" w:eastAsia="仿宋"/>
                <w:b/>
                <w:bCs/>
                <w:sz w:val="28"/>
                <w:szCs w:val="21"/>
              </w:rPr>
              <w:t>科学的情商评估与成长追踪</w:t>
            </w:r>
          </w:p>
          <w:p w14:paraId="6000C744">
            <w:pPr>
              <w:numPr>
                <w:ilvl w:val="0"/>
                <w:numId w:val="20"/>
              </w:numPr>
              <w:spacing w:line="360" w:lineRule="auto"/>
              <w:ind w:right="71" w:firstLine="241" w:firstLineChars="100"/>
              <w:jc w:val="left"/>
              <w:rPr>
                <w:rFonts w:hint="eastAsia" w:ascii="仿宋" w:hAnsi="仿宋" w:eastAsia="仿宋"/>
                <w:sz w:val="24"/>
              </w:rPr>
            </w:pPr>
            <w:r>
              <w:rPr>
                <w:rFonts w:ascii="仿宋" w:hAnsi="仿宋" w:eastAsia="仿宋"/>
                <w:b/>
                <w:bCs/>
                <w:sz w:val="24"/>
              </w:rPr>
              <w:t>多维度情商测验</w:t>
            </w:r>
            <w:r>
              <w:rPr>
                <w:rFonts w:ascii="仿宋" w:hAnsi="仿宋" w:eastAsia="仿宋"/>
                <w:sz w:val="24"/>
              </w:rPr>
              <w:t>：整合情绪智力量表（EIS）、情绪调节能力量表（ERQ）和社交技能量表（SSRS），从情绪管理、同理心、问题解决等多个维度评估用户情商水平。</w:t>
            </w:r>
          </w:p>
          <w:p w14:paraId="18E96129">
            <w:pPr>
              <w:numPr>
                <w:ilvl w:val="0"/>
                <w:numId w:val="20"/>
              </w:numPr>
              <w:spacing w:line="360" w:lineRule="auto"/>
              <w:ind w:right="71" w:firstLine="241" w:firstLineChars="100"/>
              <w:jc w:val="left"/>
              <w:rPr>
                <w:rFonts w:hint="eastAsia" w:ascii="仿宋" w:hAnsi="仿宋" w:eastAsia="仿宋"/>
                <w:sz w:val="24"/>
              </w:rPr>
            </w:pPr>
            <w:r>
              <w:rPr>
                <w:rFonts w:ascii="仿宋" w:hAnsi="仿宋" w:eastAsia="仿宋"/>
                <w:b/>
                <w:bCs/>
                <w:sz w:val="24"/>
              </w:rPr>
              <w:t>可视化成长曲线</w:t>
            </w:r>
            <w:r>
              <w:rPr>
                <w:rFonts w:ascii="仿宋" w:hAnsi="仿宋" w:eastAsia="仿宋"/>
                <w:sz w:val="24"/>
              </w:rPr>
              <w:t>：通过雷达图、折线图等形式展示用户在各情商维度的进步，提供定制化学习建议和训练任务。</w:t>
            </w:r>
          </w:p>
          <w:p w14:paraId="4C41131F">
            <w:pPr>
              <w:numPr>
                <w:ilvl w:val="0"/>
                <w:numId w:val="20"/>
              </w:numPr>
              <w:spacing w:line="360" w:lineRule="auto"/>
              <w:ind w:right="71" w:firstLine="241" w:firstLineChars="100"/>
              <w:jc w:val="left"/>
              <w:rPr>
                <w:rFonts w:hint="eastAsia" w:ascii="仿宋" w:hAnsi="仿宋" w:eastAsia="仿宋"/>
                <w:sz w:val="24"/>
              </w:rPr>
            </w:pPr>
            <w:r>
              <w:rPr>
                <w:rFonts w:ascii="仿宋" w:hAnsi="仿宋" w:eastAsia="仿宋"/>
                <w:b/>
                <w:bCs/>
                <w:sz w:val="24"/>
              </w:rPr>
              <w:t>成就体系与积分机制</w:t>
            </w:r>
            <w:r>
              <w:rPr>
                <w:rFonts w:ascii="仿宋" w:hAnsi="仿宋" w:eastAsia="仿宋"/>
                <w:sz w:val="24"/>
              </w:rPr>
              <w:t>：设立 “情绪管理大师”“社交达人” 等 10 + 勋章，用户通过完成 AI 训练、情商测验、内容互动积累 “情商积分”，可兑换定制化头像框、专属课程等奖励，结合情绪日历、成长曲线可视化，增强用户成就感与粘性。</w:t>
            </w:r>
          </w:p>
          <w:p w14:paraId="7787730F">
            <w:pPr>
              <w:numPr>
                <w:ilvl w:val="0"/>
                <w:numId w:val="20"/>
              </w:numPr>
              <w:spacing w:line="360" w:lineRule="auto"/>
              <w:ind w:right="71" w:firstLine="241" w:firstLineChars="100"/>
              <w:jc w:val="left"/>
              <w:rPr>
                <w:rFonts w:hint="eastAsia" w:ascii="仿宋" w:hAnsi="仿宋" w:eastAsia="仿宋"/>
                <w:sz w:val="24"/>
              </w:rPr>
            </w:pPr>
            <w:r>
              <w:rPr>
                <w:rFonts w:ascii="仿宋" w:hAnsi="仿宋" w:eastAsia="仿宋"/>
                <w:b/>
                <w:bCs/>
                <w:sz w:val="24"/>
              </w:rPr>
              <w:t>个人情商档案与报告</w:t>
            </w:r>
            <w:r>
              <w:rPr>
                <w:rFonts w:ascii="仿宋" w:hAnsi="仿宋" w:eastAsia="仿宋"/>
                <w:sz w:val="24"/>
              </w:rPr>
              <w:t>：用户在各模块的交互数据（如打分、反馈、回答记录）将形成个人情商成长曲线、情绪变化图、认知结构图等多维数据报告，并提供改进建议。</w:t>
            </w:r>
          </w:p>
          <w:p w14:paraId="22560EBF">
            <w:pPr>
              <w:spacing w:line="360" w:lineRule="auto"/>
              <w:ind w:right="71"/>
              <w:jc w:val="left"/>
              <w:rPr>
                <w:rFonts w:hint="eastAsia" w:ascii="仿宋" w:hAnsi="仿宋" w:eastAsia="仿宋"/>
                <w:sz w:val="24"/>
              </w:rPr>
            </w:pPr>
            <w:r>
              <w:drawing>
                <wp:inline distT="0" distB="0" distL="114300" distR="114300">
                  <wp:extent cx="2020570" cy="6804025"/>
                  <wp:effectExtent l="0" t="0" r="11430" b="317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5"/>
                          <a:stretch>
                            <a:fillRect/>
                          </a:stretch>
                        </pic:blipFill>
                        <pic:spPr>
                          <a:xfrm>
                            <a:off x="0" y="0"/>
                            <a:ext cx="2020570" cy="6804025"/>
                          </a:xfrm>
                          <a:prstGeom prst="rect">
                            <a:avLst/>
                          </a:prstGeom>
                          <a:noFill/>
                          <a:ln>
                            <a:noFill/>
                          </a:ln>
                        </pic:spPr>
                      </pic:pic>
                    </a:graphicData>
                  </a:graphic>
                </wp:inline>
              </w:drawing>
            </w:r>
            <w:r>
              <w:drawing>
                <wp:inline distT="0" distB="0" distL="114300" distR="114300">
                  <wp:extent cx="1931670" cy="6804025"/>
                  <wp:effectExtent l="0" t="0" r="11430" b="317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6"/>
                          <a:stretch>
                            <a:fillRect/>
                          </a:stretch>
                        </pic:blipFill>
                        <pic:spPr>
                          <a:xfrm>
                            <a:off x="0" y="0"/>
                            <a:ext cx="1931670" cy="6804025"/>
                          </a:xfrm>
                          <a:prstGeom prst="rect">
                            <a:avLst/>
                          </a:prstGeom>
                          <a:noFill/>
                          <a:ln>
                            <a:noFill/>
                          </a:ln>
                        </pic:spPr>
                      </pic:pic>
                    </a:graphicData>
                  </a:graphic>
                </wp:inline>
              </w:drawing>
            </w:r>
            <w:r>
              <w:drawing>
                <wp:inline distT="0" distB="0" distL="114300" distR="114300">
                  <wp:extent cx="1949450" cy="6804025"/>
                  <wp:effectExtent l="0" t="0" r="6350" b="317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1949450" cy="6804025"/>
                          </a:xfrm>
                          <a:prstGeom prst="rect">
                            <a:avLst/>
                          </a:prstGeom>
                          <a:noFill/>
                          <a:ln>
                            <a:noFill/>
                          </a:ln>
                        </pic:spPr>
                      </pic:pic>
                    </a:graphicData>
                  </a:graphic>
                </wp:inline>
              </w:drawing>
            </w:r>
          </w:p>
          <w:p w14:paraId="5A807872">
            <w:pPr>
              <w:spacing w:line="360" w:lineRule="auto"/>
              <w:ind w:right="71"/>
              <w:jc w:val="left"/>
              <w:rPr>
                <w:rFonts w:hint="eastAsia" w:ascii="仿宋" w:hAnsi="仿宋" w:eastAsia="仿宋"/>
                <w:sz w:val="24"/>
              </w:rPr>
            </w:pPr>
          </w:p>
          <w:p w14:paraId="0D999D10">
            <w:pPr>
              <w:spacing w:line="360" w:lineRule="auto"/>
              <w:ind w:right="71"/>
              <w:jc w:val="left"/>
              <w:rPr>
                <w:rFonts w:hint="eastAsia" w:ascii="仿宋" w:hAnsi="仿宋" w:eastAsia="仿宋"/>
                <w:sz w:val="24"/>
              </w:rPr>
            </w:pPr>
          </w:p>
          <w:p w14:paraId="592B14A6">
            <w:pPr>
              <w:spacing w:line="360" w:lineRule="auto"/>
              <w:ind w:right="71"/>
              <w:jc w:val="left"/>
              <w:rPr>
                <w:rFonts w:hint="eastAsia" w:ascii="仿宋" w:hAnsi="仿宋" w:eastAsia="仿宋"/>
                <w:sz w:val="24"/>
              </w:rPr>
            </w:pPr>
          </w:p>
          <w:p w14:paraId="64C41A17">
            <w:pPr>
              <w:spacing w:line="360" w:lineRule="auto"/>
              <w:ind w:right="71"/>
              <w:jc w:val="left"/>
              <w:rPr>
                <w:rFonts w:hint="eastAsia" w:ascii="仿宋" w:hAnsi="仿宋" w:eastAsia="仿宋"/>
                <w:sz w:val="24"/>
              </w:rPr>
            </w:pPr>
          </w:p>
          <w:p w14:paraId="5229D2E0">
            <w:pPr>
              <w:spacing w:line="360" w:lineRule="auto"/>
              <w:ind w:right="71"/>
              <w:jc w:val="left"/>
              <w:rPr>
                <w:rFonts w:hint="eastAsia" w:ascii="仿宋" w:hAnsi="仿宋" w:eastAsia="仿宋"/>
                <w:sz w:val="24"/>
              </w:rPr>
            </w:pPr>
          </w:p>
          <w:p w14:paraId="298BB225">
            <w:pPr>
              <w:spacing w:line="360" w:lineRule="auto"/>
              <w:ind w:right="71"/>
              <w:jc w:val="left"/>
              <w:rPr>
                <w:rFonts w:hint="eastAsia" w:ascii="仿宋" w:hAnsi="仿宋" w:eastAsia="仿宋"/>
                <w:sz w:val="24"/>
              </w:rPr>
            </w:pPr>
          </w:p>
          <w:p w14:paraId="6F3DF5F4">
            <w:pPr>
              <w:spacing w:line="360" w:lineRule="auto"/>
              <w:ind w:right="71"/>
              <w:jc w:val="left"/>
              <w:rPr>
                <w:rFonts w:hint="eastAsia" w:ascii="仿宋" w:hAnsi="仿宋" w:eastAsia="仿宋"/>
                <w:sz w:val="24"/>
              </w:rPr>
            </w:pPr>
          </w:p>
          <w:p w14:paraId="37117A8B">
            <w:pPr>
              <w:spacing w:line="360" w:lineRule="auto"/>
              <w:ind w:right="71"/>
              <w:jc w:val="left"/>
              <w:rPr>
                <w:rFonts w:hint="eastAsia" w:ascii="仿宋" w:hAnsi="仿宋" w:eastAsia="仿宋"/>
                <w:sz w:val="32"/>
                <w:szCs w:val="22"/>
              </w:rPr>
            </w:pPr>
            <w:r>
              <w:rPr>
                <w:rFonts w:hint="eastAsia" w:ascii="仿宋" w:hAnsi="仿宋" w:eastAsia="仿宋"/>
                <w:b/>
                <w:bCs/>
                <w:sz w:val="36"/>
                <w:szCs w:val="24"/>
              </w:rPr>
              <w:t>创新点：</w:t>
            </w:r>
          </w:p>
          <w:p w14:paraId="3496E55D">
            <w:pPr>
              <w:numPr>
                <w:ilvl w:val="0"/>
                <w:numId w:val="21"/>
              </w:numPr>
              <w:spacing w:line="360" w:lineRule="auto"/>
              <w:ind w:right="71"/>
              <w:jc w:val="left"/>
              <w:rPr>
                <w:rFonts w:hint="eastAsia" w:ascii="仿宋" w:hAnsi="仿宋" w:eastAsia="仿宋"/>
                <w:b/>
                <w:bCs/>
                <w:sz w:val="28"/>
                <w:szCs w:val="21"/>
              </w:rPr>
            </w:pPr>
            <w:r>
              <w:rPr>
                <w:rFonts w:ascii="仿宋" w:hAnsi="仿宋" w:eastAsia="仿宋"/>
                <w:b/>
                <w:bCs/>
                <w:sz w:val="28"/>
                <w:szCs w:val="21"/>
              </w:rPr>
              <w:t>技术架构创新：HarmonyOS NEXT 原生能力的场景化突破</w:t>
            </w:r>
          </w:p>
          <w:p w14:paraId="1BE9E379">
            <w:pPr>
              <w:numPr>
                <w:ilvl w:val="0"/>
                <w:numId w:val="22"/>
              </w:numPr>
              <w:spacing w:line="360" w:lineRule="auto"/>
              <w:ind w:right="71" w:firstLine="241" w:firstLineChars="100"/>
              <w:jc w:val="left"/>
              <w:rPr>
                <w:rFonts w:hint="eastAsia" w:ascii="仿宋" w:hAnsi="仿宋" w:eastAsia="仿宋"/>
                <w:b/>
                <w:bCs/>
                <w:sz w:val="24"/>
              </w:rPr>
            </w:pPr>
            <w:r>
              <w:rPr>
                <w:rFonts w:ascii="仿宋" w:hAnsi="仿宋" w:eastAsia="仿宋"/>
                <w:b/>
                <w:bCs/>
                <w:sz w:val="24"/>
              </w:rPr>
              <w:t>自主研发的HarmonyOS NEXT</w:t>
            </w:r>
            <w:r>
              <w:rPr>
                <w:rFonts w:ascii="仿宋" w:hAnsi="仿宋" w:eastAsia="仿宋"/>
                <w:sz w:val="24"/>
              </w:rPr>
              <w:t>：项目以华为最新的HarmonyOS NEXT为开发基础，该系统摒弃了Android与Linux传统框架，采用自研微内核架构，实现完全原生的跨设备协同，保障数据安全及快速响应。这种技术布局不仅增强系统稳定性和安全性，也代表了操作系统架构的一次根本性突破。</w:t>
            </w:r>
          </w:p>
          <w:p w14:paraId="76C865C1">
            <w:pPr>
              <w:spacing w:line="360" w:lineRule="auto"/>
              <w:ind w:right="71"/>
              <w:jc w:val="left"/>
              <w:rPr>
                <w:rFonts w:hint="eastAsia" w:ascii="仿宋" w:hAnsi="仿宋" w:eastAsia="仿宋"/>
                <w:b/>
                <w:bCs/>
                <w:sz w:val="24"/>
              </w:rPr>
            </w:pPr>
            <w:r>
              <w:rPr>
                <w:rFonts w:ascii="宋体" w:hAnsi="宋体" w:cs="宋体"/>
                <w:sz w:val="24"/>
                <w:szCs w:val="24"/>
              </w:rPr>
              <w:drawing>
                <wp:inline distT="0" distB="0" distL="114300" distR="114300">
                  <wp:extent cx="5977255" cy="2999105"/>
                  <wp:effectExtent l="0" t="0" r="4445" b="10795"/>
                  <wp:docPr id="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6"/>
                          <pic:cNvPicPr>
                            <a:picLocks noChangeAspect="1"/>
                          </pic:cNvPicPr>
                        </pic:nvPicPr>
                        <pic:blipFill>
                          <a:blip r:embed="rId18"/>
                          <a:stretch>
                            <a:fillRect/>
                          </a:stretch>
                        </pic:blipFill>
                        <pic:spPr>
                          <a:xfrm>
                            <a:off x="0" y="0"/>
                            <a:ext cx="5977255" cy="2999105"/>
                          </a:xfrm>
                          <a:prstGeom prst="rect">
                            <a:avLst/>
                          </a:prstGeom>
                          <a:noFill/>
                          <a:ln w="9525">
                            <a:noFill/>
                          </a:ln>
                        </pic:spPr>
                      </pic:pic>
                    </a:graphicData>
                  </a:graphic>
                </wp:inline>
              </w:drawing>
            </w:r>
          </w:p>
          <w:p w14:paraId="00F4A44A">
            <w:pPr>
              <w:numPr>
                <w:ilvl w:val="0"/>
                <w:numId w:val="22"/>
              </w:numPr>
              <w:spacing w:line="360" w:lineRule="auto"/>
              <w:ind w:right="71" w:firstLine="241" w:firstLineChars="100"/>
              <w:jc w:val="left"/>
              <w:rPr>
                <w:rFonts w:hint="eastAsia" w:ascii="仿宋" w:hAnsi="仿宋" w:eastAsia="仿宋"/>
                <w:b/>
                <w:bCs/>
                <w:sz w:val="24"/>
              </w:rPr>
            </w:pPr>
            <w:r>
              <w:rPr>
                <w:rFonts w:ascii="仿宋" w:hAnsi="仿宋" w:eastAsia="仿宋"/>
                <w:b/>
                <w:bCs/>
                <w:sz w:val="24"/>
              </w:rPr>
              <w:t>HarmonyOS NEXT深度定制开发</w:t>
            </w:r>
            <w:r>
              <w:rPr>
                <w:rFonts w:hint="eastAsia" w:ascii="仿宋" w:hAnsi="仿宋" w:eastAsia="仿宋"/>
                <w:sz w:val="24"/>
              </w:rPr>
              <w:t>：利用ArkUI声明式开发框架实现情感化界面设计，通过组件级动效（如弹性点赞按钮、情绪粒子背景）增强沉浸感。基于Stage模型实现跨模块数据流管理，确保CBT训练场景与AI助手的认知状态实时同步。</w:t>
            </w:r>
          </w:p>
          <w:p w14:paraId="444F5212">
            <w:pPr>
              <w:numPr>
                <w:ilvl w:val="0"/>
                <w:numId w:val="22"/>
              </w:numPr>
              <w:spacing w:line="360" w:lineRule="auto"/>
              <w:ind w:right="71" w:firstLine="241" w:firstLineChars="100"/>
              <w:jc w:val="left"/>
              <w:rPr>
                <w:rFonts w:hint="eastAsia" w:ascii="仿宋" w:hAnsi="仿宋" w:eastAsia="仿宋"/>
                <w:b/>
                <w:bCs/>
                <w:sz w:val="24"/>
              </w:rPr>
            </w:pPr>
            <w:r>
              <w:rPr>
                <w:rFonts w:ascii="仿宋" w:hAnsi="仿宋" w:eastAsia="仿宋"/>
                <w:b/>
                <w:bCs/>
                <w:sz w:val="24"/>
              </w:rPr>
              <w:t>多端统一交互体验</w:t>
            </w:r>
            <w:r>
              <w:rPr>
                <w:rFonts w:ascii="仿宋" w:hAnsi="仿宋" w:eastAsia="仿宋"/>
                <w:sz w:val="24"/>
              </w:rPr>
              <w:t>：项目充分利用HarmonyOS NEXT的分布式架构和多端部署能力，实现跨设备无缝协同，提升用户体验。借助HarmonyOS NEXT的跨设备支持，实现手机、平板、穿戴设备间无缝数据、UI和功能衔接，这种生态整合提供了传统APP无法比拟的全场景体验。</w:t>
            </w:r>
          </w:p>
          <w:p w14:paraId="320C564E">
            <w:pPr>
              <w:spacing w:line="360" w:lineRule="auto"/>
              <w:ind w:right="71"/>
              <w:jc w:val="left"/>
              <w:rPr>
                <w:rFonts w:hint="eastAsia" w:ascii="仿宋" w:hAnsi="仿宋" w:eastAsia="仿宋"/>
                <w:b/>
                <w:bCs/>
                <w:sz w:val="24"/>
              </w:rPr>
            </w:pPr>
            <w:r>
              <w:rPr>
                <w:rFonts w:ascii="宋体" w:hAnsi="宋体" w:cs="宋体"/>
                <w:sz w:val="24"/>
                <w:szCs w:val="24"/>
              </w:rPr>
              <w:drawing>
                <wp:inline distT="0" distB="0" distL="114300" distR="114300">
                  <wp:extent cx="5965190" cy="2048510"/>
                  <wp:effectExtent l="0" t="0" r="0" b="0"/>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19"/>
                          <a:stretch>
                            <a:fillRect/>
                          </a:stretch>
                        </pic:blipFill>
                        <pic:spPr>
                          <a:xfrm>
                            <a:off x="0" y="0"/>
                            <a:ext cx="5965190" cy="2048510"/>
                          </a:xfrm>
                          <a:prstGeom prst="rect">
                            <a:avLst/>
                          </a:prstGeom>
                          <a:noFill/>
                          <a:ln w="9525">
                            <a:noFill/>
                          </a:ln>
                        </pic:spPr>
                      </pic:pic>
                    </a:graphicData>
                  </a:graphic>
                </wp:inline>
              </w:drawing>
            </w:r>
          </w:p>
          <w:p w14:paraId="1E57C481">
            <w:pPr>
              <w:numPr>
                <w:ilvl w:val="0"/>
                <w:numId w:val="22"/>
              </w:numPr>
              <w:spacing w:line="360" w:lineRule="auto"/>
              <w:ind w:right="71" w:firstLine="241" w:firstLineChars="100"/>
              <w:jc w:val="left"/>
              <w:rPr>
                <w:rFonts w:hint="eastAsia" w:ascii="仿宋" w:hAnsi="仿宋" w:eastAsia="仿宋"/>
                <w:b/>
                <w:bCs/>
                <w:sz w:val="24"/>
              </w:rPr>
            </w:pPr>
            <w:r>
              <w:rPr>
                <w:rFonts w:ascii="仿宋" w:hAnsi="仿宋" w:eastAsia="仿宋"/>
                <w:b/>
                <w:bCs/>
                <w:sz w:val="24"/>
              </w:rPr>
              <w:t>全生态合作及开发者激励</w:t>
            </w:r>
            <w:r>
              <w:rPr>
                <w:rFonts w:ascii="仿宋" w:hAnsi="仿宋" w:eastAsia="仿宋"/>
                <w:sz w:val="24"/>
              </w:rPr>
              <w:t>：为开发者提供灵活的接口、详细的API说明及开放的评价反馈机制，使得来自各领域的内容能够迅速整合入平台，同时通过积分激励、任务挑战等机制吸引高质量应用和创新方案的不断涌现。</w:t>
            </w:r>
          </w:p>
          <w:p w14:paraId="281A5E5C">
            <w:pPr>
              <w:spacing w:line="360" w:lineRule="auto"/>
              <w:ind w:right="71"/>
              <w:jc w:val="left"/>
              <w:rPr>
                <w:rFonts w:hint="eastAsia" w:ascii="仿宋" w:hAnsi="仿宋" w:eastAsia="仿宋"/>
                <w:sz w:val="24"/>
              </w:rPr>
            </w:pPr>
          </w:p>
          <w:p w14:paraId="16A2AC91">
            <w:pPr>
              <w:numPr>
                <w:ilvl w:val="0"/>
                <w:numId w:val="21"/>
              </w:numPr>
              <w:spacing w:line="360" w:lineRule="auto"/>
              <w:ind w:right="71"/>
              <w:jc w:val="left"/>
              <w:rPr>
                <w:rFonts w:hint="eastAsia" w:ascii="仿宋" w:hAnsi="仿宋" w:eastAsia="仿宋"/>
                <w:b/>
                <w:bCs/>
                <w:sz w:val="28"/>
                <w:szCs w:val="21"/>
              </w:rPr>
            </w:pPr>
            <w:r>
              <w:rPr>
                <w:rFonts w:ascii="仿宋" w:hAnsi="仿宋" w:eastAsia="仿宋"/>
                <w:b/>
                <w:bCs/>
                <w:sz w:val="28"/>
                <w:szCs w:val="21"/>
              </w:rPr>
              <w:t>内容与 AI 融合创新：心理学理论的产品化落地</w:t>
            </w:r>
          </w:p>
          <w:p w14:paraId="79C2F28A">
            <w:pPr>
              <w:numPr>
                <w:ilvl w:val="0"/>
                <w:numId w:val="23"/>
              </w:numPr>
              <w:spacing w:line="360" w:lineRule="auto"/>
              <w:ind w:right="71" w:firstLine="241" w:firstLineChars="100"/>
              <w:jc w:val="left"/>
              <w:rPr>
                <w:rFonts w:hint="eastAsia" w:ascii="仿宋" w:hAnsi="仿宋" w:eastAsia="仿宋"/>
                <w:sz w:val="24"/>
              </w:rPr>
            </w:pPr>
            <w:r>
              <w:rPr>
                <w:rFonts w:ascii="仿宋" w:hAnsi="仿宋" w:eastAsia="仿宋"/>
                <w:b/>
                <w:bCs/>
                <w:sz w:val="24"/>
              </w:rPr>
              <w:t>CBT 理论的交互式解构</w:t>
            </w:r>
            <w:r>
              <w:rPr>
                <w:rFonts w:ascii="仿宋" w:hAnsi="仿宋" w:eastAsia="仿宋"/>
                <w:sz w:val="24"/>
              </w:rPr>
              <w:t>：将认知行为疗法（CBT）理论嵌入到情绪智力模块中，通过设定一整套情景模拟、提问、反馈与评分流程，实现情绪认知及自我调整的全流程培训，超越了传统情绪调节APP仅靠静态内容传递的局限。将情绪 ABC 模型转化为 “情景模拟 - 认知识别 - 反馈改进” 三阶段训练流程，通过 AI 引导用户拆解自动化思维（如 “被批评时是否存在‘我能力差’的极端认知”），并生成个性化认知重构方案，实现心理学干预技术的标准化、产品化。</w:t>
            </w:r>
          </w:p>
          <w:p w14:paraId="46DF9D5B">
            <w:pPr>
              <w:numPr>
                <w:ilvl w:val="0"/>
                <w:numId w:val="23"/>
              </w:numPr>
              <w:spacing w:line="360" w:lineRule="auto"/>
              <w:ind w:right="71" w:firstLine="241" w:firstLineChars="100"/>
              <w:jc w:val="left"/>
              <w:rPr>
                <w:rFonts w:hint="eastAsia" w:ascii="仿宋" w:hAnsi="仿宋" w:eastAsia="仿宋"/>
                <w:sz w:val="24"/>
              </w:rPr>
            </w:pPr>
            <w:r>
              <w:rPr>
                <w:rFonts w:ascii="仿宋" w:hAnsi="仿宋" w:eastAsia="仿宋"/>
                <w:b/>
                <w:bCs/>
                <w:sz w:val="24"/>
              </w:rPr>
              <w:t>多维度 AI 评分体系</w:t>
            </w:r>
            <w:r>
              <w:rPr>
                <w:rFonts w:ascii="仿宋" w:hAnsi="仿宋" w:eastAsia="仿宋"/>
                <w:sz w:val="24"/>
              </w:rPr>
              <w:t>：项目利用LoRA微调等先进技术，对开源GLM模型进行训练，构建符合情绪识别与认知反馈需求的AI助手，实现智能问题解析、个性化应对建议及情境复盘，这使得平台在智能辅助领域处于领先水平。内置的AI角色扮演模块通过多角色、多轮对话模拟不同社交情景，帮助用户尝试和反思不同交际策略；同时，设置非暴力沟通、心智化训练等专题，结合即时打分与反馈报告，真正做到人机交互中的“情商训练”。针对角色扮演、非暴力沟通训练等场景，构建包含基础沟通（清晰度、身份适应）、进阶技能（主动倾听、共情能力）、任务完成度的三维评分模型，结合实证研究（如 Rosenberg 非暴力沟通理论、Fonagy 心智化训练）设计量化指标，为用户提供科学、可追溯的能力提升路径。</w:t>
            </w:r>
          </w:p>
          <w:p w14:paraId="0BA48467">
            <w:pPr>
              <w:numPr>
                <w:ilvl w:val="0"/>
                <w:numId w:val="23"/>
              </w:numPr>
              <w:spacing w:line="360" w:lineRule="auto"/>
              <w:ind w:right="71" w:firstLine="241" w:firstLineChars="100"/>
              <w:jc w:val="left"/>
              <w:rPr>
                <w:rFonts w:hint="eastAsia" w:ascii="仿宋" w:hAnsi="仿宋" w:eastAsia="仿宋"/>
                <w:sz w:val="24"/>
              </w:rPr>
            </w:pPr>
            <w:r>
              <w:rPr>
                <w:rFonts w:ascii="仿宋" w:hAnsi="仿宋" w:eastAsia="仿宋"/>
                <w:b/>
                <w:bCs/>
                <w:sz w:val="24"/>
              </w:rPr>
              <w:t>RAG技术的集成</w:t>
            </w:r>
            <w:r>
              <w:rPr>
                <w:rFonts w:ascii="仿宋" w:hAnsi="仿宋" w:eastAsia="仿宋"/>
                <w:sz w:val="24"/>
              </w:rPr>
              <w:t>：结合检索增强生成（RAG）技术，AI能够实时检索历史推送内容，为用户提供更精准、个性化的回答，增强互动性和实用性。</w:t>
            </w:r>
          </w:p>
          <w:p w14:paraId="41781CD0">
            <w:pPr>
              <w:spacing w:line="360" w:lineRule="auto"/>
              <w:ind w:right="71"/>
              <w:jc w:val="left"/>
              <w:rPr>
                <w:rFonts w:hint="eastAsia" w:ascii="仿宋" w:hAnsi="仿宋" w:eastAsia="仿宋"/>
                <w:sz w:val="24"/>
              </w:rPr>
            </w:pPr>
          </w:p>
          <w:p w14:paraId="37F636A6">
            <w:pPr>
              <w:numPr>
                <w:ilvl w:val="0"/>
                <w:numId w:val="21"/>
              </w:numPr>
              <w:spacing w:line="360" w:lineRule="auto"/>
              <w:ind w:right="71"/>
              <w:jc w:val="left"/>
              <w:rPr>
                <w:rFonts w:hint="eastAsia" w:ascii="仿宋" w:hAnsi="仿宋" w:eastAsia="仿宋"/>
                <w:b/>
                <w:bCs/>
                <w:sz w:val="28"/>
                <w:szCs w:val="21"/>
              </w:rPr>
            </w:pPr>
            <w:r>
              <w:rPr>
                <w:rFonts w:ascii="仿宋" w:hAnsi="仿宋" w:eastAsia="仿宋"/>
                <w:b/>
                <w:bCs/>
                <w:sz w:val="28"/>
                <w:szCs w:val="21"/>
              </w:rPr>
              <w:t>交互模式创新：从 “单向输入” 到 “双向共创” 的体验升级</w:t>
            </w:r>
          </w:p>
          <w:p w14:paraId="7B9B4509">
            <w:pPr>
              <w:numPr>
                <w:ilvl w:val="0"/>
                <w:numId w:val="24"/>
              </w:numPr>
              <w:spacing w:line="360" w:lineRule="auto"/>
              <w:ind w:right="71" w:firstLine="241" w:firstLineChars="100"/>
              <w:jc w:val="left"/>
              <w:rPr>
                <w:rFonts w:hint="eastAsia" w:ascii="仿宋" w:hAnsi="仿宋" w:eastAsia="仿宋"/>
                <w:sz w:val="24"/>
              </w:rPr>
            </w:pPr>
            <w:r>
              <w:rPr>
                <w:rFonts w:ascii="仿宋" w:hAnsi="仿宋" w:eastAsia="仿宋"/>
                <w:b/>
                <w:bCs/>
                <w:sz w:val="24"/>
              </w:rPr>
              <w:t>动态情境生成与用户自定义</w:t>
            </w:r>
            <w:r>
              <w:rPr>
                <w:rFonts w:ascii="仿宋" w:hAnsi="仿宋" w:eastAsia="仿宋"/>
                <w:sz w:val="24"/>
              </w:rPr>
              <w:t>：支持用户上传真实场景（如 “团队合作中被同事否定”）并自定义角色任务，AI 自动生成多轮对话脚本，打破传统 “预设场景 + 固定选项” 的局限，实现 “用户贡献场景 - 系统反哺训练” 的 UGC 闭环。</w:t>
            </w:r>
          </w:p>
          <w:p w14:paraId="0EB45618">
            <w:pPr>
              <w:numPr>
                <w:ilvl w:val="0"/>
                <w:numId w:val="24"/>
              </w:numPr>
              <w:spacing w:line="360" w:lineRule="auto"/>
              <w:ind w:right="71" w:firstLine="241" w:firstLineChars="100"/>
              <w:jc w:val="left"/>
              <w:rPr>
                <w:rFonts w:hint="eastAsia" w:ascii="仿宋" w:hAnsi="仿宋" w:eastAsia="仿宋"/>
                <w:sz w:val="24"/>
              </w:rPr>
            </w:pPr>
            <w:r>
              <w:rPr>
                <w:rFonts w:ascii="仿宋" w:hAnsi="仿宋" w:eastAsia="仿宋"/>
                <w:b/>
                <w:bCs/>
                <w:sz w:val="24"/>
              </w:rPr>
              <w:t>对抗性社交与隐性学习结合</w:t>
            </w:r>
            <w:r>
              <w:rPr>
                <w:rFonts w:ascii="仿宋" w:hAnsi="仿宋" w:eastAsia="仿宋"/>
                <w:sz w:val="24"/>
              </w:rPr>
              <w:t>：通过争议事件投票、观点支持 / 反对等轻交互，将社交技能训练融入碎片化浏览过程，用户在表达立场时潜移默化学习不同视角的沟通策略，形成 “无意识学习 + 有意识应用” 的新型学习模式。</w:t>
            </w:r>
          </w:p>
          <w:p w14:paraId="375798E2">
            <w:pPr>
              <w:numPr>
                <w:ilvl w:val="0"/>
                <w:numId w:val="24"/>
              </w:numPr>
              <w:spacing w:line="360" w:lineRule="auto"/>
              <w:ind w:right="71" w:firstLine="241" w:firstLineChars="100"/>
              <w:jc w:val="left"/>
              <w:rPr>
                <w:rFonts w:hint="eastAsia" w:ascii="仿宋" w:hAnsi="仿宋" w:eastAsia="仿宋"/>
                <w:sz w:val="24"/>
              </w:rPr>
            </w:pPr>
            <w:r>
              <w:rPr>
                <w:rFonts w:ascii="仿宋" w:hAnsi="仿宋" w:eastAsia="仿宋"/>
                <w:b/>
                <w:bCs/>
                <w:sz w:val="24"/>
              </w:rPr>
              <w:t>多场景交互设计</w:t>
            </w:r>
            <w:r>
              <w:rPr>
                <w:rFonts w:ascii="仿宋" w:hAnsi="仿宋" w:eastAsia="仿宋"/>
                <w:sz w:val="24"/>
              </w:rPr>
              <w:t>：不仅局限于文字和图片，还将视频、音频甚至漫画等多媒体形式融入内容推送，以新奇角度全面覆盖用户情商提升所需。突破传统文字内容的局限，整合视频、音频、漫画等多媒体形式，打造沉浸式学习体验。</w:t>
            </w:r>
          </w:p>
          <w:p w14:paraId="3690D87D">
            <w:pPr>
              <w:numPr>
                <w:ilvl w:val="0"/>
                <w:numId w:val="24"/>
              </w:numPr>
              <w:spacing w:line="360" w:lineRule="auto"/>
              <w:ind w:right="71" w:firstLine="241" w:firstLineChars="100"/>
              <w:jc w:val="left"/>
              <w:rPr>
                <w:rFonts w:hint="eastAsia" w:ascii="仿宋" w:hAnsi="仿宋" w:eastAsia="仿宋"/>
                <w:sz w:val="24"/>
              </w:rPr>
            </w:pPr>
            <w:r>
              <w:rPr>
                <w:rFonts w:ascii="仿宋" w:hAnsi="仿宋" w:eastAsia="仿宋"/>
                <w:b/>
                <w:bCs/>
                <w:sz w:val="24"/>
              </w:rPr>
              <w:t>游戏化学习机制</w:t>
            </w:r>
            <w:r>
              <w:rPr>
                <w:rFonts w:hint="eastAsia" w:ascii="仿宋" w:hAnsi="仿宋" w:eastAsia="仿宋"/>
                <w:sz w:val="24"/>
              </w:rPr>
              <w:t>：引入对抗性互动、观点投票、情商PK等游戏化机制，增强用户参与感和趣味性。通过积分、勋章、排行榜和动态报告等方式，将抽象的情商提升过程具象化为用户可见的成长曲线，有效激发用户持续参与与长期使用，从而形成自我进步的正向循环。</w:t>
            </w:r>
          </w:p>
          <w:p w14:paraId="6DCE0AB3">
            <w:pPr>
              <w:spacing w:line="360" w:lineRule="auto"/>
              <w:ind w:right="71" w:firstLine="720" w:firstLineChars="300"/>
              <w:jc w:val="left"/>
              <w:rPr>
                <w:rFonts w:hint="eastAsia" w:ascii="仿宋" w:hAnsi="仿宋" w:eastAsia="仿宋"/>
                <w:sz w:val="24"/>
              </w:rPr>
            </w:pPr>
            <w:r>
              <w:rPr>
                <w:rFonts w:hint="eastAsia" w:ascii="仿宋" w:hAnsi="仿宋" w:eastAsia="仿宋"/>
                <w:sz w:val="24"/>
              </w:rPr>
              <w:t>·开发"情绪元宇宙"系统：用户通过完成日常任务获取认知能量，解锁限定版数字身份特征；</w:t>
            </w:r>
          </w:p>
          <w:p w14:paraId="147D6652">
            <w:pPr>
              <w:spacing w:line="360" w:lineRule="auto"/>
              <w:ind w:right="71" w:firstLine="720" w:firstLineChars="300"/>
              <w:jc w:val="left"/>
              <w:rPr>
                <w:rFonts w:hint="eastAsia" w:ascii="仿宋" w:hAnsi="仿宋" w:eastAsia="仿宋"/>
                <w:sz w:val="24"/>
              </w:rPr>
            </w:pPr>
            <w:r>
              <w:rPr>
                <w:rFonts w:hint="eastAsia" w:ascii="仿宋" w:hAnsi="仿宋" w:eastAsia="仿宋"/>
                <w:sz w:val="24"/>
              </w:rPr>
              <w:t>·设计技能段位体系：将非暴力沟通等技能拆解为青铜至王者等级，通过AI考官情景测试完成晋级；</w:t>
            </w:r>
          </w:p>
          <w:p w14:paraId="29CB23D8">
            <w:pPr>
              <w:spacing w:line="360" w:lineRule="auto"/>
              <w:ind w:right="71" w:firstLine="720" w:firstLineChars="300"/>
              <w:jc w:val="left"/>
              <w:rPr>
                <w:rFonts w:hint="eastAsia" w:ascii="仿宋" w:hAnsi="仿宋" w:eastAsia="仿宋"/>
                <w:sz w:val="24"/>
              </w:rPr>
            </w:pPr>
            <w:r>
              <w:rPr>
                <w:rFonts w:hint="eastAsia" w:ascii="仿宋" w:hAnsi="仿宋" w:eastAsia="仿宋"/>
                <w:sz w:val="24"/>
              </w:rPr>
              <w:t>·构建社交影响力指数：综合互动质量、帮助他人次数等指标，生成职场/家庭等场景的社交能力雷达图</w:t>
            </w:r>
          </w:p>
          <w:p w14:paraId="712AD6F4">
            <w:pPr>
              <w:numPr>
                <w:ilvl w:val="0"/>
                <w:numId w:val="24"/>
              </w:numPr>
              <w:spacing w:line="360" w:lineRule="auto"/>
              <w:ind w:right="71" w:firstLine="241" w:firstLineChars="100"/>
              <w:jc w:val="left"/>
              <w:rPr>
                <w:rFonts w:hint="eastAsia" w:ascii="仿宋" w:hAnsi="仿宋" w:eastAsia="仿宋"/>
                <w:sz w:val="24"/>
              </w:rPr>
            </w:pPr>
            <w:r>
              <w:rPr>
                <w:rFonts w:ascii="仿宋" w:hAnsi="仿宋" w:eastAsia="仿宋"/>
                <w:b/>
                <w:bCs/>
                <w:sz w:val="24"/>
              </w:rPr>
              <w:t>沉浸式UI设计</w:t>
            </w:r>
            <w:r>
              <w:rPr>
                <w:rFonts w:ascii="仿宋" w:hAnsi="仿宋" w:eastAsia="仿宋"/>
                <w:sz w:val="24"/>
              </w:rPr>
              <w:t>：优化界面交互细节，如按钮动态特效、全屏效果、沉浸式UI等，提升视觉和操作体验。</w:t>
            </w:r>
          </w:p>
          <w:p w14:paraId="13854568">
            <w:pPr>
              <w:spacing w:line="360" w:lineRule="auto"/>
              <w:ind w:right="71"/>
              <w:jc w:val="left"/>
              <w:rPr>
                <w:rFonts w:hint="eastAsia" w:ascii="仿宋" w:hAnsi="仿宋" w:eastAsia="仿宋"/>
                <w:sz w:val="24"/>
              </w:rPr>
            </w:pPr>
          </w:p>
          <w:p w14:paraId="7AC45682">
            <w:pPr>
              <w:numPr>
                <w:ilvl w:val="0"/>
                <w:numId w:val="21"/>
              </w:numPr>
              <w:spacing w:line="360" w:lineRule="auto"/>
              <w:ind w:right="71"/>
              <w:jc w:val="left"/>
              <w:rPr>
                <w:rFonts w:hint="eastAsia" w:ascii="仿宋" w:hAnsi="仿宋" w:eastAsia="仿宋"/>
                <w:sz w:val="28"/>
                <w:szCs w:val="21"/>
              </w:rPr>
            </w:pPr>
            <w:r>
              <w:rPr>
                <w:rFonts w:ascii="仿宋" w:hAnsi="仿宋" w:eastAsia="仿宋"/>
                <w:b/>
                <w:bCs/>
                <w:sz w:val="28"/>
                <w:szCs w:val="21"/>
              </w:rPr>
              <w:t>数据驱动创新：个性化成长的精准化支撑</w:t>
            </w:r>
          </w:p>
          <w:p w14:paraId="5937AE1D">
            <w:pPr>
              <w:numPr>
                <w:ilvl w:val="0"/>
                <w:numId w:val="25"/>
              </w:numPr>
              <w:spacing w:line="360" w:lineRule="auto"/>
              <w:ind w:right="71" w:firstLine="241" w:firstLineChars="100"/>
              <w:jc w:val="left"/>
              <w:rPr>
                <w:rFonts w:hint="eastAsia" w:ascii="仿宋" w:hAnsi="仿宋" w:eastAsia="仿宋"/>
                <w:sz w:val="24"/>
              </w:rPr>
            </w:pPr>
            <w:r>
              <w:rPr>
                <w:rFonts w:ascii="仿宋" w:hAnsi="仿宋" w:eastAsia="仿宋"/>
                <w:b/>
                <w:bCs/>
                <w:sz w:val="24"/>
              </w:rPr>
              <w:t>多源数据融合的用户画像</w:t>
            </w:r>
            <w:r>
              <w:rPr>
                <w:rFonts w:ascii="仿宋" w:hAnsi="仿宋" w:eastAsia="仿宋"/>
                <w:sz w:val="24"/>
              </w:rPr>
              <w:t>：整合用户在 AI 对话、情商测验、内容互动中的行为数据（如情绪词汇选择偏好、社交场景困难类型），构建包含情绪智力、社交倾向、认知模式的三维度画像，支持 “每日分享” 内容与 AI 训练方案的动态调优。</w:t>
            </w:r>
          </w:p>
          <w:p w14:paraId="481F7629">
            <w:pPr>
              <w:numPr>
                <w:ilvl w:val="0"/>
                <w:numId w:val="25"/>
              </w:numPr>
              <w:spacing w:line="360" w:lineRule="auto"/>
              <w:ind w:right="71" w:firstLine="241" w:firstLineChars="100"/>
              <w:jc w:val="left"/>
              <w:rPr>
                <w:rFonts w:hint="eastAsia" w:ascii="仿宋" w:hAnsi="仿宋" w:eastAsia="仿宋"/>
                <w:sz w:val="24"/>
              </w:rPr>
            </w:pPr>
            <w:r>
              <w:rPr>
                <w:rFonts w:ascii="仿宋" w:hAnsi="仿宋" w:eastAsia="仿宋"/>
                <w:b/>
                <w:bCs/>
                <w:sz w:val="24"/>
              </w:rPr>
              <w:t>可视化成长档案系统</w:t>
            </w:r>
            <w:r>
              <w:rPr>
                <w:rFonts w:ascii="仿宋" w:hAnsi="仿宋" w:eastAsia="仿宋"/>
                <w:sz w:val="24"/>
              </w:rPr>
              <w:t>：通过雷达图、情绪词云、能力曲线等多维度图表，实时呈现用户在情绪管理、社交技能等维度的进步，结合 AI 生成的定制化建议（如 “本周推荐重点练习职场场景的积极倾听技巧”），实现 “数据诊断 - 目标规划 - 持续改进” 的闭环管理。通过情绪日历记录每日情绪变化，生成情商分析图和成长报告，为用户提供一个全面了解自身情商发展的平台。</w:t>
            </w:r>
          </w:p>
          <w:p w14:paraId="7A04E4BF">
            <w:pPr>
              <w:numPr>
                <w:ilvl w:val="0"/>
                <w:numId w:val="25"/>
              </w:numPr>
              <w:spacing w:line="360" w:lineRule="auto"/>
              <w:ind w:right="71" w:firstLine="241" w:firstLineChars="100"/>
              <w:jc w:val="left"/>
              <w:rPr>
                <w:rFonts w:hint="eastAsia" w:ascii="仿宋" w:hAnsi="仿宋" w:eastAsia="仿宋"/>
                <w:sz w:val="24"/>
              </w:rPr>
            </w:pPr>
            <w:r>
              <w:rPr>
                <w:rFonts w:ascii="仿宋" w:hAnsi="仿宋" w:eastAsia="仿宋"/>
                <w:b/>
                <w:bCs/>
                <w:sz w:val="24"/>
              </w:rPr>
              <w:t>多维度情商评估体系</w:t>
            </w:r>
            <w:r>
              <w:rPr>
                <w:rFonts w:ascii="仿宋" w:hAnsi="仿宋" w:eastAsia="仿宋"/>
                <w:sz w:val="24"/>
              </w:rPr>
              <w:t>：整合多种科学量表，从情绪感知、情绪管理、社交能力等多个维度全面评估用户情商水平，避免单一维度评估的局限性。</w:t>
            </w:r>
          </w:p>
          <w:p w14:paraId="28C87C22">
            <w:pPr>
              <w:numPr>
                <w:ilvl w:val="0"/>
                <w:numId w:val="25"/>
              </w:numPr>
              <w:spacing w:line="360" w:lineRule="auto"/>
              <w:ind w:right="71" w:firstLine="241" w:firstLineChars="100"/>
              <w:jc w:val="left"/>
              <w:rPr>
                <w:rFonts w:hint="eastAsia" w:ascii="仿宋" w:hAnsi="仿宋" w:eastAsia="仿宋"/>
                <w:sz w:val="24"/>
              </w:rPr>
            </w:pPr>
            <w:r>
              <w:rPr>
                <w:rFonts w:ascii="仿宋" w:hAnsi="仿宋" w:eastAsia="仿宋"/>
                <w:b/>
                <w:bCs/>
                <w:sz w:val="24"/>
              </w:rPr>
              <w:t>统一数据管理与云端推送机制</w:t>
            </w:r>
            <w:r>
              <w:rPr>
                <w:rFonts w:ascii="仿宋" w:hAnsi="仿宋" w:eastAsia="仿宋"/>
                <w:sz w:val="24"/>
              </w:rPr>
              <w:t>：将多模块交互数据集中存储与统一管理，通过云端自动调取推送下一条内容，实现内容更新、用户学习进度与情商档案的闭环反馈，这是对传统APP内容运营模式的颠覆与重构。</w:t>
            </w:r>
          </w:p>
          <w:p w14:paraId="2E4EEADC">
            <w:pPr>
              <w:numPr>
                <w:ilvl w:val="0"/>
                <w:numId w:val="25"/>
              </w:numPr>
              <w:spacing w:line="360" w:lineRule="auto"/>
              <w:ind w:right="71" w:firstLine="241" w:firstLineChars="100"/>
              <w:jc w:val="left"/>
              <w:rPr>
                <w:rFonts w:hint="eastAsia" w:ascii="仿宋" w:hAnsi="仿宋" w:eastAsia="仿宋"/>
                <w:sz w:val="24"/>
              </w:rPr>
            </w:pPr>
            <w:r>
              <w:rPr>
                <w:rFonts w:hint="eastAsia" w:ascii="仿宋" w:hAnsi="仿宋" w:eastAsia="仿宋"/>
                <w:b/>
                <w:bCs/>
                <w:sz w:val="24"/>
              </w:rPr>
              <w:t>数据支持的动态认知评估体系</w:t>
            </w:r>
            <w:r>
              <w:rPr>
                <w:rFonts w:hint="eastAsia" w:ascii="仿宋" w:hAnsi="仿宋" w:eastAsia="仿宋"/>
                <w:sz w:val="24"/>
              </w:rPr>
              <w:t>：结合文本情感分析（BERT）与语音特征提取（Mel频谱图），识别准确率提升至91.2%；将16类认知扭曲转化为可计算特征，通过决策树算法定位核心偏差类型；利用时序神经网络分析训练数据，预测3个月后的情商发展曲线</w:t>
            </w:r>
          </w:p>
          <w:p w14:paraId="2494D0D7">
            <w:pPr>
              <w:spacing w:line="360" w:lineRule="auto"/>
              <w:ind w:right="71"/>
              <w:jc w:val="left"/>
              <w:rPr>
                <w:rFonts w:hint="eastAsia" w:ascii="仿宋" w:hAnsi="仿宋" w:eastAsia="仿宋"/>
                <w:sz w:val="24"/>
              </w:rPr>
            </w:pPr>
          </w:p>
          <w:p w14:paraId="7C1C968D">
            <w:pPr>
              <w:spacing w:line="360" w:lineRule="auto"/>
              <w:ind w:right="71"/>
              <w:jc w:val="left"/>
              <w:rPr>
                <w:rFonts w:hint="eastAsia" w:ascii="仿宋" w:hAnsi="仿宋" w:eastAsia="仿宋"/>
                <w:sz w:val="24"/>
              </w:rPr>
            </w:pPr>
          </w:p>
          <w:p w14:paraId="6FC8A63E">
            <w:pPr>
              <w:spacing w:line="360" w:lineRule="auto"/>
              <w:ind w:right="71" w:firstLine="480" w:firstLineChars="200"/>
              <w:jc w:val="left"/>
              <w:rPr>
                <w:rFonts w:hint="eastAsia" w:ascii="仿宋" w:hAnsi="仿宋" w:eastAsia="仿宋"/>
                <w:sz w:val="24"/>
              </w:rPr>
            </w:pPr>
            <w:r>
              <w:rPr>
                <w:rFonts w:ascii="仿宋" w:hAnsi="仿宋" w:eastAsia="仿宋"/>
                <w:sz w:val="24"/>
              </w:rPr>
              <w:t>本项目以 HarmonyOS NEXT 为技术底座，通过 “内容创新 + AI 赋能 + 交互升级” 三重驱动，构建了兼具专业性与趣味性的情商发展平台。其核心价值在于将心理学理论转化为可量化、可交互的产品形态，同时借助国产操作系统的技术优势实现体验突破，为 “互联网 + 心理健康” 领域提供了新的解决方案范式。</w:t>
            </w:r>
          </w:p>
        </w:tc>
      </w:tr>
    </w:tbl>
    <w:p w14:paraId="7E6D9652">
      <w:pPr>
        <w:spacing w:line="370" w:lineRule="atLeast"/>
        <w:rPr>
          <w:rFonts w:eastAsia="黑体"/>
          <w:b/>
          <w:bCs/>
          <w:sz w:val="28"/>
        </w:rPr>
      </w:pPr>
      <w:r>
        <w:rPr>
          <w:rFonts w:hint="eastAsia" w:eastAsia="黑体"/>
          <w:b/>
          <w:bCs/>
          <w:sz w:val="28"/>
        </w:rPr>
        <w:t>五、</w:t>
      </w:r>
      <w:r>
        <w:rPr>
          <w:rFonts w:hint="eastAsia" w:eastAsia="黑体"/>
          <w:b/>
          <w:sz w:val="28"/>
        </w:rPr>
        <w:t>项目研究进度与计划</w:t>
      </w:r>
    </w:p>
    <w:tbl>
      <w:tblPr>
        <w:tblStyle w:val="8"/>
        <w:tblW w:w="9668"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8"/>
      </w:tblGrid>
      <w:tr w14:paraId="3AEE4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047" w:hRule="atLeast"/>
        </w:trPr>
        <w:tc>
          <w:tcPr>
            <w:tcW w:w="9668" w:type="dxa"/>
          </w:tcPr>
          <w:p w14:paraId="4D2CB6E8">
            <w:pPr>
              <w:widowControl/>
              <w:numPr>
                <w:ilvl w:val="0"/>
                <w:numId w:val="26"/>
              </w:numPr>
              <w:spacing w:line="360" w:lineRule="auto"/>
              <w:jc w:val="center"/>
              <w:rPr>
                <w:rFonts w:hint="eastAsia" w:ascii="仿宋" w:hAnsi="仿宋" w:eastAsia="仿宋"/>
                <w:b/>
                <w:bCs/>
                <w:sz w:val="32"/>
                <w:szCs w:val="32"/>
              </w:rPr>
            </w:pPr>
            <w:r>
              <w:rPr>
                <w:rFonts w:hint="eastAsia" w:ascii="仿宋" w:hAnsi="仿宋" w:eastAsia="仿宋"/>
                <w:b/>
                <w:bCs/>
                <w:sz w:val="32"/>
                <w:szCs w:val="32"/>
              </w:rPr>
              <w:t>项目开发的进度安排</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5331"/>
              <w:gridCol w:w="3148"/>
            </w:tblGrid>
            <w:tr w14:paraId="11274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4771CA82">
                  <w:pPr>
                    <w:widowControl/>
                    <w:spacing w:line="360" w:lineRule="auto"/>
                    <w:jc w:val="center"/>
                    <w:rPr>
                      <w:rFonts w:hint="eastAsia" w:ascii="仿宋" w:hAnsi="仿宋" w:eastAsia="仿宋"/>
                      <w:b/>
                      <w:bCs/>
                      <w:sz w:val="24"/>
                      <w:szCs w:val="24"/>
                    </w:rPr>
                  </w:pPr>
                  <w:r>
                    <w:rPr>
                      <w:rFonts w:hint="eastAsia" w:ascii="仿宋" w:hAnsi="仿宋" w:eastAsia="仿宋"/>
                      <w:b/>
                      <w:bCs/>
                      <w:sz w:val="24"/>
                      <w:szCs w:val="24"/>
                    </w:rPr>
                    <w:t>序号</w:t>
                  </w:r>
                </w:p>
              </w:tc>
              <w:tc>
                <w:tcPr>
                  <w:tcW w:w="5331" w:type="dxa"/>
                </w:tcPr>
                <w:p w14:paraId="7372AA1A">
                  <w:pPr>
                    <w:widowControl/>
                    <w:spacing w:line="360" w:lineRule="auto"/>
                    <w:jc w:val="center"/>
                    <w:rPr>
                      <w:rFonts w:hint="eastAsia" w:ascii="仿宋" w:hAnsi="仿宋" w:eastAsia="仿宋"/>
                      <w:b/>
                      <w:bCs/>
                      <w:sz w:val="24"/>
                      <w:szCs w:val="24"/>
                    </w:rPr>
                  </w:pPr>
                  <w:r>
                    <w:rPr>
                      <w:rFonts w:hint="eastAsia" w:ascii="仿宋" w:hAnsi="仿宋" w:eastAsia="仿宋"/>
                      <w:b/>
                      <w:bCs/>
                      <w:sz w:val="24"/>
                      <w:szCs w:val="24"/>
                    </w:rPr>
                    <w:t>任务内容</w:t>
                  </w:r>
                </w:p>
              </w:tc>
              <w:tc>
                <w:tcPr>
                  <w:tcW w:w="3148" w:type="dxa"/>
                </w:tcPr>
                <w:p w14:paraId="10F48F39">
                  <w:pPr>
                    <w:widowControl/>
                    <w:spacing w:line="360" w:lineRule="auto"/>
                    <w:jc w:val="center"/>
                    <w:rPr>
                      <w:rFonts w:hint="eastAsia" w:ascii="仿宋" w:hAnsi="仿宋" w:eastAsia="仿宋"/>
                      <w:b/>
                      <w:bCs/>
                      <w:sz w:val="24"/>
                      <w:szCs w:val="24"/>
                    </w:rPr>
                  </w:pPr>
                  <w:r>
                    <w:rPr>
                      <w:rFonts w:hint="eastAsia" w:ascii="仿宋" w:hAnsi="仿宋" w:eastAsia="仿宋"/>
                      <w:b/>
                      <w:bCs/>
                      <w:sz w:val="24"/>
                      <w:szCs w:val="24"/>
                    </w:rPr>
                    <w:t>时间</w:t>
                  </w:r>
                </w:p>
              </w:tc>
            </w:tr>
            <w:tr w14:paraId="092B9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2AE3C3BA">
                  <w:pPr>
                    <w:widowControl/>
                    <w:spacing w:line="360" w:lineRule="auto"/>
                    <w:jc w:val="center"/>
                    <w:rPr>
                      <w:rFonts w:hint="eastAsia" w:ascii="仿宋" w:hAnsi="仿宋" w:eastAsia="仿宋"/>
                      <w:sz w:val="24"/>
                      <w:szCs w:val="24"/>
                    </w:rPr>
                  </w:pPr>
                  <w:r>
                    <w:rPr>
                      <w:rFonts w:hint="eastAsia" w:ascii="仿宋" w:hAnsi="仿宋" w:eastAsia="仿宋"/>
                      <w:sz w:val="24"/>
                      <w:szCs w:val="24"/>
                    </w:rPr>
                    <w:t>1</w:t>
                  </w:r>
                </w:p>
              </w:tc>
              <w:tc>
                <w:tcPr>
                  <w:tcW w:w="5331" w:type="dxa"/>
                </w:tcPr>
                <w:p w14:paraId="7ED879A1">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前期调研与项目总体设计 </w:t>
                  </w:r>
                </w:p>
                <w:p w14:paraId="51BF0521">
                  <w:pPr>
                    <w:widowControl/>
                    <w:spacing w:line="360" w:lineRule="auto"/>
                    <w:jc w:val="left"/>
                    <w:rPr>
                      <w:rFonts w:hint="eastAsia" w:ascii="仿宋" w:hAnsi="仿宋" w:eastAsia="仿宋"/>
                      <w:sz w:val="24"/>
                      <w:szCs w:val="24"/>
                    </w:rPr>
                  </w:pPr>
                  <w:r>
                    <w:rPr>
                      <w:rFonts w:hint="eastAsia" w:ascii="仿宋" w:hAnsi="仿宋" w:eastAsia="仿宋"/>
                      <w:sz w:val="24"/>
                      <w:szCs w:val="24"/>
                    </w:rPr>
                    <w:t>2. 相关文档撰写</w:t>
                  </w:r>
                </w:p>
              </w:tc>
              <w:tc>
                <w:tcPr>
                  <w:tcW w:w="3148" w:type="dxa"/>
                </w:tcPr>
                <w:p w14:paraId="2834B5B5">
                  <w:pPr>
                    <w:widowControl/>
                    <w:spacing w:line="360" w:lineRule="auto"/>
                    <w:jc w:val="center"/>
                    <w:rPr>
                      <w:rFonts w:hint="eastAsia" w:ascii="仿宋" w:hAnsi="仿宋" w:eastAsia="仿宋"/>
                      <w:sz w:val="24"/>
                      <w:szCs w:val="24"/>
                    </w:rPr>
                  </w:pPr>
                  <w:r>
                    <w:rPr>
                      <w:rFonts w:hint="eastAsia" w:ascii="仿宋" w:hAnsi="仿宋" w:eastAsia="仿宋"/>
                      <w:sz w:val="24"/>
                      <w:szCs w:val="24"/>
                    </w:rPr>
                    <w:t>2025.3</w:t>
                  </w:r>
                </w:p>
              </w:tc>
            </w:tr>
            <w:tr w14:paraId="616FC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68698706">
                  <w:pPr>
                    <w:widowControl/>
                    <w:spacing w:line="360" w:lineRule="auto"/>
                    <w:jc w:val="center"/>
                    <w:rPr>
                      <w:rFonts w:hint="eastAsia" w:ascii="仿宋" w:hAnsi="仿宋" w:eastAsia="仿宋"/>
                      <w:sz w:val="24"/>
                      <w:szCs w:val="24"/>
                    </w:rPr>
                  </w:pPr>
                  <w:r>
                    <w:rPr>
                      <w:rFonts w:hint="eastAsia" w:ascii="仿宋" w:hAnsi="仿宋" w:eastAsia="仿宋"/>
                      <w:sz w:val="24"/>
                      <w:szCs w:val="24"/>
                    </w:rPr>
                    <w:t>2</w:t>
                  </w:r>
                </w:p>
              </w:tc>
              <w:tc>
                <w:tcPr>
                  <w:tcW w:w="5331" w:type="dxa"/>
                </w:tcPr>
                <w:p w14:paraId="336DEF0F">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进行 UI 的设计绘制 </w:t>
                  </w:r>
                </w:p>
                <w:p w14:paraId="1B78F249">
                  <w:pPr>
                    <w:widowControl/>
                    <w:spacing w:line="360" w:lineRule="auto"/>
                    <w:jc w:val="left"/>
                    <w:rPr>
                      <w:rFonts w:hint="eastAsia" w:ascii="仿宋" w:hAnsi="仿宋" w:eastAsia="仿宋"/>
                      <w:sz w:val="24"/>
                      <w:szCs w:val="24"/>
                    </w:rPr>
                  </w:pPr>
                  <w:r>
                    <w:rPr>
                      <w:rFonts w:hint="eastAsia" w:ascii="仿宋" w:hAnsi="仿宋" w:eastAsia="仿宋"/>
                      <w:sz w:val="24"/>
                      <w:szCs w:val="24"/>
                    </w:rPr>
                    <w:t>2. 项目框架和项目原型的设计</w:t>
                  </w:r>
                </w:p>
              </w:tc>
              <w:tc>
                <w:tcPr>
                  <w:tcW w:w="3148" w:type="dxa"/>
                </w:tcPr>
                <w:p w14:paraId="09F39A36">
                  <w:pPr>
                    <w:widowControl/>
                    <w:spacing w:line="360" w:lineRule="auto"/>
                    <w:jc w:val="center"/>
                    <w:rPr>
                      <w:rFonts w:hint="eastAsia" w:ascii="仿宋" w:hAnsi="仿宋" w:eastAsia="仿宋"/>
                      <w:sz w:val="24"/>
                      <w:szCs w:val="24"/>
                    </w:rPr>
                  </w:pPr>
                  <w:r>
                    <w:rPr>
                      <w:rFonts w:hint="eastAsia" w:ascii="仿宋" w:hAnsi="仿宋" w:eastAsia="仿宋"/>
                      <w:sz w:val="24"/>
                      <w:szCs w:val="24"/>
                    </w:rPr>
                    <w:t>2025.4</w:t>
                  </w:r>
                </w:p>
              </w:tc>
            </w:tr>
            <w:tr w14:paraId="71D38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18FAB945">
                  <w:pPr>
                    <w:widowControl/>
                    <w:spacing w:line="360" w:lineRule="auto"/>
                    <w:jc w:val="center"/>
                    <w:rPr>
                      <w:rFonts w:hint="eastAsia" w:ascii="仿宋" w:hAnsi="仿宋" w:eastAsia="仿宋"/>
                      <w:sz w:val="24"/>
                      <w:szCs w:val="24"/>
                    </w:rPr>
                  </w:pPr>
                  <w:r>
                    <w:rPr>
                      <w:rFonts w:hint="eastAsia" w:ascii="仿宋" w:hAnsi="仿宋" w:eastAsia="仿宋"/>
                      <w:sz w:val="24"/>
                      <w:szCs w:val="24"/>
                    </w:rPr>
                    <w:t>3</w:t>
                  </w:r>
                </w:p>
              </w:tc>
              <w:tc>
                <w:tcPr>
                  <w:tcW w:w="5331" w:type="dxa"/>
                </w:tcPr>
                <w:p w14:paraId="65A24AA1">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正式开始一期开发 </w:t>
                  </w:r>
                </w:p>
                <w:p w14:paraId="1E15F608">
                  <w:pPr>
                    <w:widowControl/>
                    <w:spacing w:line="360" w:lineRule="auto"/>
                    <w:jc w:val="left"/>
                    <w:rPr>
                      <w:rFonts w:hint="eastAsia" w:ascii="仿宋" w:hAnsi="仿宋" w:eastAsia="仿宋"/>
                      <w:sz w:val="24"/>
                      <w:szCs w:val="24"/>
                    </w:rPr>
                  </w:pPr>
                  <w:r>
                    <w:rPr>
                      <w:rFonts w:hint="eastAsia" w:ascii="仿宋" w:hAnsi="仿宋" w:eastAsia="仿宋"/>
                      <w:sz w:val="24"/>
                      <w:szCs w:val="24"/>
                    </w:rPr>
                    <w:t>2. 设计各AI模型的训练模板</w:t>
                  </w:r>
                </w:p>
                <w:p w14:paraId="4B8C47D4">
                  <w:pPr>
                    <w:widowControl/>
                    <w:spacing w:line="360" w:lineRule="auto"/>
                    <w:jc w:val="left"/>
                    <w:rPr>
                      <w:rFonts w:hint="eastAsia" w:ascii="仿宋" w:hAnsi="仿宋" w:eastAsia="仿宋"/>
                      <w:sz w:val="24"/>
                      <w:szCs w:val="24"/>
                    </w:rPr>
                  </w:pPr>
                  <w:r>
                    <w:rPr>
                      <w:rFonts w:hint="eastAsia" w:ascii="仿宋" w:hAnsi="仿宋" w:eastAsia="仿宋"/>
                      <w:sz w:val="24"/>
                      <w:szCs w:val="24"/>
                    </w:rPr>
                    <w:t>3. 收集AI模型训练所需的数据集</w:t>
                  </w:r>
                </w:p>
                <w:p w14:paraId="5FAC6F53">
                  <w:pPr>
                    <w:widowControl/>
                    <w:spacing w:line="360" w:lineRule="auto"/>
                    <w:jc w:val="left"/>
                    <w:rPr>
                      <w:rFonts w:hint="eastAsia" w:ascii="仿宋" w:hAnsi="仿宋" w:eastAsia="仿宋"/>
                      <w:sz w:val="24"/>
                      <w:szCs w:val="24"/>
                    </w:rPr>
                  </w:pPr>
                  <w:r>
                    <w:rPr>
                      <w:rFonts w:hint="eastAsia" w:ascii="仿宋" w:hAnsi="仿宋" w:eastAsia="仿宋"/>
                      <w:sz w:val="24"/>
                      <w:szCs w:val="24"/>
                    </w:rPr>
                    <w:t>4. 收集“每日分享”、“CET模块”、“情商测验”等所需的数据</w:t>
                  </w:r>
                </w:p>
              </w:tc>
              <w:tc>
                <w:tcPr>
                  <w:tcW w:w="3148" w:type="dxa"/>
                </w:tcPr>
                <w:p w14:paraId="75379EC9">
                  <w:pPr>
                    <w:widowControl/>
                    <w:spacing w:line="360" w:lineRule="auto"/>
                    <w:jc w:val="center"/>
                    <w:rPr>
                      <w:rFonts w:hint="eastAsia" w:ascii="仿宋" w:hAnsi="仿宋" w:eastAsia="仿宋"/>
                      <w:sz w:val="24"/>
                      <w:szCs w:val="24"/>
                    </w:rPr>
                  </w:pPr>
                  <w:r>
                    <w:rPr>
                      <w:rFonts w:hint="eastAsia" w:ascii="仿宋" w:hAnsi="仿宋" w:eastAsia="仿宋"/>
                      <w:sz w:val="24"/>
                      <w:szCs w:val="24"/>
                    </w:rPr>
                    <w:t>2025.5 - 2025.6</w:t>
                  </w:r>
                </w:p>
              </w:tc>
            </w:tr>
            <w:tr w14:paraId="6ED80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5B8243D4">
                  <w:pPr>
                    <w:widowControl/>
                    <w:spacing w:line="360" w:lineRule="auto"/>
                    <w:jc w:val="center"/>
                    <w:rPr>
                      <w:rFonts w:hint="eastAsia" w:ascii="仿宋" w:hAnsi="仿宋" w:eastAsia="仿宋"/>
                      <w:sz w:val="24"/>
                      <w:szCs w:val="24"/>
                    </w:rPr>
                  </w:pPr>
                  <w:r>
                    <w:rPr>
                      <w:rFonts w:hint="eastAsia" w:ascii="仿宋" w:hAnsi="仿宋" w:eastAsia="仿宋"/>
                      <w:sz w:val="24"/>
                      <w:szCs w:val="24"/>
                    </w:rPr>
                    <w:t>4</w:t>
                  </w:r>
                </w:p>
              </w:tc>
              <w:tc>
                <w:tcPr>
                  <w:tcW w:w="5331" w:type="dxa"/>
                </w:tcPr>
                <w:p w14:paraId="2F71013F">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进行二期开发 </w:t>
                  </w:r>
                </w:p>
                <w:p w14:paraId="1D499093">
                  <w:pPr>
                    <w:widowControl/>
                    <w:spacing w:line="360" w:lineRule="auto"/>
                    <w:jc w:val="left"/>
                    <w:rPr>
                      <w:rFonts w:hint="eastAsia" w:ascii="仿宋" w:hAnsi="仿宋" w:eastAsia="仿宋"/>
                      <w:sz w:val="24"/>
                      <w:szCs w:val="24"/>
                    </w:rPr>
                  </w:pPr>
                  <w:r>
                    <w:rPr>
                      <w:rFonts w:hint="eastAsia" w:ascii="仿宋" w:hAnsi="仿宋" w:eastAsia="仿宋"/>
                      <w:sz w:val="24"/>
                      <w:szCs w:val="24"/>
                    </w:rPr>
                    <w:t>2. 选取开源大模型进行训练</w:t>
                  </w:r>
                </w:p>
                <w:p w14:paraId="2A3C2435">
                  <w:pPr>
                    <w:widowControl/>
                    <w:spacing w:line="360" w:lineRule="auto"/>
                    <w:jc w:val="left"/>
                    <w:rPr>
                      <w:rFonts w:hint="eastAsia" w:ascii="仿宋" w:hAnsi="仿宋" w:eastAsia="仿宋"/>
                      <w:sz w:val="24"/>
                      <w:szCs w:val="24"/>
                    </w:rPr>
                  </w:pPr>
                  <w:r>
                    <w:rPr>
                      <w:rFonts w:hint="eastAsia" w:ascii="仿宋" w:hAnsi="仿宋" w:eastAsia="仿宋"/>
                      <w:sz w:val="24"/>
                      <w:szCs w:val="24"/>
                    </w:rPr>
                    <w:t>3. 数据库上载各模块预先数据</w:t>
                  </w:r>
                </w:p>
              </w:tc>
              <w:tc>
                <w:tcPr>
                  <w:tcW w:w="3148" w:type="dxa"/>
                </w:tcPr>
                <w:p w14:paraId="6045BFB2">
                  <w:pPr>
                    <w:widowControl/>
                    <w:spacing w:line="360" w:lineRule="auto"/>
                    <w:jc w:val="center"/>
                    <w:rPr>
                      <w:rFonts w:hint="eastAsia" w:ascii="仿宋" w:hAnsi="仿宋" w:eastAsia="仿宋"/>
                      <w:sz w:val="24"/>
                      <w:szCs w:val="24"/>
                    </w:rPr>
                  </w:pPr>
                  <w:r>
                    <w:rPr>
                      <w:rFonts w:hint="eastAsia" w:ascii="仿宋" w:hAnsi="仿宋" w:eastAsia="仿宋"/>
                      <w:sz w:val="24"/>
                      <w:szCs w:val="24"/>
                    </w:rPr>
                    <w:t>2025.7 - 2025.8</w:t>
                  </w:r>
                </w:p>
              </w:tc>
            </w:tr>
            <w:tr w14:paraId="6B66F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700E1E87">
                  <w:pPr>
                    <w:widowControl/>
                    <w:spacing w:line="360" w:lineRule="auto"/>
                    <w:jc w:val="center"/>
                    <w:rPr>
                      <w:rFonts w:hint="eastAsia" w:ascii="仿宋" w:hAnsi="仿宋" w:eastAsia="仿宋"/>
                      <w:sz w:val="24"/>
                      <w:szCs w:val="24"/>
                    </w:rPr>
                  </w:pPr>
                  <w:r>
                    <w:rPr>
                      <w:rFonts w:hint="eastAsia" w:ascii="仿宋" w:hAnsi="仿宋" w:eastAsia="仿宋"/>
                      <w:sz w:val="24"/>
                      <w:szCs w:val="24"/>
                    </w:rPr>
                    <w:t>5</w:t>
                  </w:r>
                </w:p>
              </w:tc>
              <w:tc>
                <w:tcPr>
                  <w:tcW w:w="5331" w:type="dxa"/>
                </w:tcPr>
                <w:p w14:paraId="68B61242">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项目测试 </w:t>
                  </w:r>
                </w:p>
                <w:p w14:paraId="2BE75980">
                  <w:pPr>
                    <w:widowControl/>
                    <w:spacing w:line="360" w:lineRule="auto"/>
                    <w:ind w:firstLine="240" w:firstLineChars="100"/>
                    <w:jc w:val="left"/>
                    <w:rPr>
                      <w:rFonts w:hint="eastAsia" w:ascii="仿宋" w:hAnsi="仿宋" w:eastAsia="仿宋"/>
                      <w:sz w:val="24"/>
                      <w:szCs w:val="24"/>
                    </w:rPr>
                  </w:pPr>
                  <w:r>
                    <w:rPr>
                      <w:rFonts w:hint="eastAsia" w:ascii="仿宋" w:hAnsi="仿宋" w:eastAsia="仿宋"/>
                      <w:sz w:val="24"/>
                      <w:szCs w:val="24"/>
                    </w:rPr>
                    <w:t xml:space="preserve">a) 各种功能的可用性测试 </w:t>
                  </w:r>
                </w:p>
                <w:p w14:paraId="65615013">
                  <w:pPr>
                    <w:widowControl/>
                    <w:spacing w:line="360" w:lineRule="auto"/>
                    <w:ind w:firstLine="240" w:firstLineChars="100"/>
                    <w:jc w:val="left"/>
                    <w:rPr>
                      <w:rFonts w:hint="eastAsia" w:ascii="仿宋" w:hAnsi="仿宋" w:eastAsia="仿宋"/>
                      <w:sz w:val="24"/>
                      <w:szCs w:val="24"/>
                    </w:rPr>
                  </w:pPr>
                  <w:r>
                    <w:rPr>
                      <w:rFonts w:hint="eastAsia" w:ascii="仿宋" w:hAnsi="仿宋" w:eastAsia="仿宋"/>
                      <w:sz w:val="24"/>
                      <w:szCs w:val="24"/>
                    </w:rPr>
                    <w:t xml:space="preserve">b) 数据安全性测试 </w:t>
                  </w:r>
                </w:p>
                <w:p w14:paraId="6149DB2B">
                  <w:pPr>
                    <w:widowControl/>
                    <w:spacing w:line="360" w:lineRule="auto"/>
                    <w:ind w:firstLine="240" w:firstLineChars="100"/>
                    <w:jc w:val="left"/>
                    <w:rPr>
                      <w:rFonts w:hint="eastAsia" w:ascii="仿宋" w:hAnsi="仿宋" w:eastAsia="仿宋"/>
                      <w:sz w:val="24"/>
                      <w:szCs w:val="24"/>
                    </w:rPr>
                  </w:pPr>
                  <w:r>
                    <w:rPr>
                      <w:rFonts w:hint="eastAsia" w:ascii="仿宋" w:hAnsi="仿宋" w:eastAsia="仿宋"/>
                      <w:sz w:val="24"/>
                      <w:szCs w:val="24"/>
                    </w:rPr>
                    <w:t xml:space="preserve">c) APP上线试用版 </w:t>
                  </w:r>
                </w:p>
                <w:p w14:paraId="6969DA88">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2. 项目优化 </w:t>
                  </w:r>
                </w:p>
                <w:p w14:paraId="1CF1926A">
                  <w:pPr>
                    <w:widowControl/>
                    <w:spacing w:line="360" w:lineRule="auto"/>
                    <w:ind w:firstLine="240" w:firstLineChars="100"/>
                    <w:jc w:val="left"/>
                    <w:rPr>
                      <w:rFonts w:hint="eastAsia" w:ascii="仿宋" w:hAnsi="仿宋" w:eastAsia="仿宋"/>
                      <w:sz w:val="24"/>
                      <w:szCs w:val="24"/>
                    </w:rPr>
                  </w:pPr>
                  <w:r>
                    <w:rPr>
                      <w:rFonts w:hint="eastAsia" w:ascii="仿宋" w:hAnsi="仿宋" w:eastAsia="仿宋"/>
                      <w:sz w:val="24"/>
                      <w:szCs w:val="24"/>
                    </w:rPr>
                    <w:t xml:space="preserve">a) 性能优化：优化算法和项目架构，加快APP渲染速度和服务器端响应速度 </w:t>
                  </w:r>
                </w:p>
                <w:p w14:paraId="7A8A9B69">
                  <w:pPr>
                    <w:widowControl/>
                    <w:spacing w:line="360" w:lineRule="auto"/>
                    <w:ind w:firstLine="240" w:firstLineChars="100"/>
                    <w:jc w:val="left"/>
                    <w:rPr>
                      <w:rFonts w:hint="eastAsia" w:ascii="仿宋" w:hAnsi="仿宋" w:eastAsia="仿宋"/>
                      <w:sz w:val="24"/>
                      <w:szCs w:val="24"/>
                    </w:rPr>
                  </w:pPr>
                  <w:r>
                    <w:rPr>
                      <w:rFonts w:hint="eastAsia" w:ascii="仿宋" w:hAnsi="仿宋" w:eastAsia="仿宋"/>
                      <w:sz w:val="24"/>
                      <w:szCs w:val="24"/>
                    </w:rPr>
                    <w:t xml:space="preserve">b) 安全优化：防范各种渗透攻击 </w:t>
                  </w:r>
                </w:p>
                <w:p w14:paraId="3279001C">
                  <w:pPr>
                    <w:widowControl/>
                    <w:spacing w:line="360" w:lineRule="auto"/>
                    <w:jc w:val="left"/>
                    <w:rPr>
                      <w:rFonts w:hint="eastAsia" w:ascii="仿宋" w:hAnsi="仿宋" w:eastAsia="仿宋"/>
                      <w:sz w:val="24"/>
                      <w:szCs w:val="24"/>
                    </w:rPr>
                  </w:pPr>
                  <w:r>
                    <w:rPr>
                      <w:rFonts w:hint="eastAsia" w:ascii="仿宋" w:hAnsi="仿宋" w:eastAsia="仿宋"/>
                      <w:sz w:val="24"/>
                      <w:szCs w:val="24"/>
                    </w:rPr>
                    <w:t>3.进行小范围推广</w:t>
                  </w:r>
                </w:p>
              </w:tc>
              <w:tc>
                <w:tcPr>
                  <w:tcW w:w="3148" w:type="dxa"/>
                </w:tcPr>
                <w:p w14:paraId="6705FA7A">
                  <w:pPr>
                    <w:widowControl/>
                    <w:spacing w:line="360" w:lineRule="auto"/>
                    <w:jc w:val="center"/>
                    <w:rPr>
                      <w:rFonts w:hint="eastAsia" w:ascii="仿宋" w:hAnsi="仿宋" w:eastAsia="仿宋"/>
                      <w:sz w:val="24"/>
                      <w:szCs w:val="24"/>
                    </w:rPr>
                  </w:pPr>
                  <w:r>
                    <w:rPr>
                      <w:rFonts w:hint="eastAsia" w:ascii="仿宋" w:hAnsi="仿宋" w:eastAsia="仿宋"/>
                      <w:sz w:val="24"/>
                      <w:szCs w:val="24"/>
                    </w:rPr>
                    <w:t>2025.9 - 2025.10</w:t>
                  </w:r>
                </w:p>
              </w:tc>
            </w:tr>
            <w:tr w14:paraId="49105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695267D0">
                  <w:pPr>
                    <w:widowControl/>
                    <w:spacing w:line="360" w:lineRule="auto"/>
                    <w:jc w:val="center"/>
                    <w:rPr>
                      <w:rFonts w:hint="eastAsia" w:ascii="仿宋" w:hAnsi="仿宋" w:eastAsia="仿宋"/>
                      <w:sz w:val="24"/>
                      <w:szCs w:val="24"/>
                    </w:rPr>
                  </w:pPr>
                  <w:r>
                    <w:rPr>
                      <w:rFonts w:hint="eastAsia" w:ascii="仿宋" w:hAnsi="仿宋" w:eastAsia="仿宋"/>
                      <w:sz w:val="24"/>
                      <w:szCs w:val="24"/>
                    </w:rPr>
                    <w:t>5</w:t>
                  </w:r>
                </w:p>
              </w:tc>
              <w:tc>
                <w:tcPr>
                  <w:tcW w:w="5331" w:type="dxa"/>
                </w:tcPr>
                <w:p w14:paraId="1965804A">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完成中期报告 </w:t>
                  </w:r>
                </w:p>
                <w:p w14:paraId="65F755AC">
                  <w:pPr>
                    <w:widowControl/>
                    <w:spacing w:line="360" w:lineRule="auto"/>
                    <w:jc w:val="left"/>
                    <w:rPr>
                      <w:rFonts w:hint="eastAsia" w:ascii="仿宋" w:hAnsi="仿宋" w:eastAsia="仿宋"/>
                      <w:sz w:val="24"/>
                      <w:szCs w:val="24"/>
                    </w:rPr>
                  </w:pPr>
                  <w:r>
                    <w:rPr>
                      <w:rFonts w:hint="eastAsia" w:ascii="仿宋" w:hAnsi="仿宋" w:eastAsia="仿宋"/>
                      <w:sz w:val="24"/>
                      <w:szCs w:val="24"/>
                    </w:rPr>
                    <w:t>2. 根据运行结果与反馈，进一步完善项目</w:t>
                  </w:r>
                </w:p>
              </w:tc>
              <w:tc>
                <w:tcPr>
                  <w:tcW w:w="3148" w:type="dxa"/>
                </w:tcPr>
                <w:p w14:paraId="5C9E8990">
                  <w:pPr>
                    <w:widowControl/>
                    <w:spacing w:line="360" w:lineRule="auto"/>
                    <w:jc w:val="center"/>
                    <w:rPr>
                      <w:rFonts w:hint="eastAsia" w:ascii="仿宋" w:hAnsi="仿宋" w:eastAsia="仿宋"/>
                      <w:sz w:val="24"/>
                      <w:szCs w:val="24"/>
                    </w:rPr>
                  </w:pPr>
                  <w:r>
                    <w:rPr>
                      <w:rFonts w:hint="eastAsia" w:ascii="仿宋" w:hAnsi="仿宋" w:eastAsia="仿宋"/>
                      <w:sz w:val="24"/>
                      <w:szCs w:val="24"/>
                    </w:rPr>
                    <w:t>2025.11 - 2025.12</w:t>
                  </w:r>
                </w:p>
              </w:tc>
            </w:tr>
            <w:tr w14:paraId="376AA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11F0DE05">
                  <w:pPr>
                    <w:widowControl/>
                    <w:spacing w:line="360" w:lineRule="auto"/>
                    <w:jc w:val="center"/>
                    <w:rPr>
                      <w:rFonts w:hint="eastAsia" w:ascii="仿宋" w:hAnsi="仿宋" w:eastAsia="仿宋"/>
                      <w:sz w:val="24"/>
                      <w:szCs w:val="24"/>
                    </w:rPr>
                  </w:pPr>
                  <w:r>
                    <w:rPr>
                      <w:rFonts w:hint="eastAsia" w:ascii="仿宋" w:hAnsi="仿宋" w:eastAsia="仿宋"/>
                      <w:sz w:val="24"/>
                      <w:szCs w:val="24"/>
                    </w:rPr>
                    <w:t>6</w:t>
                  </w:r>
                </w:p>
              </w:tc>
              <w:tc>
                <w:tcPr>
                  <w:tcW w:w="5331" w:type="dxa"/>
                </w:tcPr>
                <w:p w14:paraId="60821086">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试运行项目，并进行更大范围的推广 </w:t>
                  </w:r>
                </w:p>
                <w:p w14:paraId="78C0D30C">
                  <w:pPr>
                    <w:widowControl/>
                    <w:spacing w:line="360" w:lineRule="auto"/>
                    <w:jc w:val="left"/>
                    <w:rPr>
                      <w:rFonts w:hint="eastAsia" w:ascii="仿宋" w:hAnsi="仿宋" w:eastAsia="仿宋"/>
                      <w:sz w:val="24"/>
                      <w:szCs w:val="24"/>
                    </w:rPr>
                  </w:pPr>
                  <w:r>
                    <w:rPr>
                      <w:rFonts w:hint="eastAsia" w:ascii="仿宋" w:hAnsi="仿宋" w:eastAsia="仿宋"/>
                      <w:sz w:val="24"/>
                      <w:szCs w:val="24"/>
                    </w:rPr>
                    <w:t>2. 根据用户反馈对项目功能进行调整</w:t>
                  </w:r>
                </w:p>
              </w:tc>
              <w:tc>
                <w:tcPr>
                  <w:tcW w:w="3148" w:type="dxa"/>
                </w:tcPr>
                <w:p w14:paraId="186D628E">
                  <w:pPr>
                    <w:widowControl/>
                    <w:spacing w:line="360" w:lineRule="auto"/>
                    <w:jc w:val="center"/>
                    <w:rPr>
                      <w:rFonts w:hint="eastAsia" w:ascii="仿宋" w:hAnsi="仿宋" w:eastAsia="仿宋"/>
                      <w:sz w:val="24"/>
                      <w:szCs w:val="24"/>
                    </w:rPr>
                  </w:pPr>
                  <w:r>
                    <w:rPr>
                      <w:rFonts w:hint="eastAsia" w:ascii="仿宋" w:hAnsi="仿宋" w:eastAsia="仿宋"/>
                      <w:sz w:val="24"/>
                      <w:szCs w:val="24"/>
                    </w:rPr>
                    <w:t>2026.1 - 2026.2</w:t>
                  </w:r>
                </w:p>
              </w:tc>
            </w:tr>
            <w:tr w14:paraId="22D1E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1215B3C2">
                  <w:pPr>
                    <w:widowControl/>
                    <w:spacing w:line="360" w:lineRule="auto"/>
                    <w:jc w:val="center"/>
                    <w:rPr>
                      <w:rFonts w:hint="eastAsia" w:ascii="仿宋" w:hAnsi="仿宋" w:eastAsia="仿宋"/>
                      <w:sz w:val="24"/>
                      <w:szCs w:val="24"/>
                    </w:rPr>
                  </w:pPr>
                  <w:r>
                    <w:rPr>
                      <w:rFonts w:hint="eastAsia" w:ascii="仿宋" w:hAnsi="仿宋" w:eastAsia="仿宋"/>
                      <w:sz w:val="24"/>
                      <w:szCs w:val="24"/>
                    </w:rPr>
                    <w:t>7</w:t>
                  </w:r>
                </w:p>
              </w:tc>
              <w:tc>
                <w:tcPr>
                  <w:tcW w:w="5331" w:type="dxa"/>
                </w:tcPr>
                <w:p w14:paraId="659DDF62">
                  <w:pPr>
                    <w:widowControl/>
                    <w:spacing w:line="360" w:lineRule="auto"/>
                    <w:jc w:val="left"/>
                    <w:rPr>
                      <w:rFonts w:hint="eastAsia" w:ascii="仿宋" w:hAnsi="仿宋" w:eastAsia="仿宋"/>
                      <w:sz w:val="24"/>
                      <w:szCs w:val="24"/>
                    </w:rPr>
                  </w:pPr>
                  <w:r>
                    <w:rPr>
                      <w:rFonts w:hint="eastAsia" w:ascii="仿宋" w:hAnsi="仿宋" w:eastAsia="仿宋"/>
                      <w:sz w:val="24"/>
                      <w:szCs w:val="24"/>
                    </w:rPr>
                    <w:t xml:space="preserve">1. 根据试运行结果，完善已有功能 </w:t>
                  </w:r>
                </w:p>
                <w:p w14:paraId="748F9E7F">
                  <w:pPr>
                    <w:widowControl/>
                    <w:spacing w:line="360" w:lineRule="auto"/>
                    <w:jc w:val="left"/>
                    <w:rPr>
                      <w:rFonts w:hint="eastAsia" w:ascii="仿宋" w:hAnsi="仿宋" w:eastAsia="仿宋"/>
                      <w:sz w:val="24"/>
                      <w:szCs w:val="24"/>
                    </w:rPr>
                  </w:pPr>
                  <w:r>
                    <w:rPr>
                      <w:rFonts w:hint="eastAsia" w:ascii="仿宋" w:hAnsi="仿宋" w:eastAsia="仿宋"/>
                      <w:sz w:val="24"/>
                      <w:szCs w:val="24"/>
                    </w:rPr>
                    <w:t>2. 根据用户需要，增加拓展功能</w:t>
                  </w:r>
                </w:p>
              </w:tc>
              <w:tc>
                <w:tcPr>
                  <w:tcW w:w="3148" w:type="dxa"/>
                </w:tcPr>
                <w:p w14:paraId="44C05D8E">
                  <w:pPr>
                    <w:widowControl/>
                    <w:spacing w:line="360" w:lineRule="auto"/>
                    <w:jc w:val="center"/>
                    <w:rPr>
                      <w:rFonts w:hint="eastAsia" w:ascii="仿宋" w:hAnsi="仿宋" w:eastAsia="仿宋"/>
                      <w:sz w:val="24"/>
                      <w:szCs w:val="24"/>
                    </w:rPr>
                  </w:pPr>
                  <w:r>
                    <w:rPr>
                      <w:rFonts w:hint="eastAsia" w:ascii="仿宋" w:hAnsi="仿宋" w:eastAsia="仿宋"/>
                      <w:sz w:val="24"/>
                      <w:szCs w:val="24"/>
                    </w:rPr>
                    <w:t>2026.3 - 2026.4</w:t>
                  </w:r>
                </w:p>
              </w:tc>
            </w:tr>
            <w:tr w14:paraId="17D2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3" w:type="dxa"/>
                </w:tcPr>
                <w:p w14:paraId="6AB0A28B">
                  <w:pPr>
                    <w:widowControl/>
                    <w:spacing w:line="360" w:lineRule="auto"/>
                    <w:jc w:val="center"/>
                    <w:rPr>
                      <w:rFonts w:hint="eastAsia" w:ascii="仿宋" w:hAnsi="仿宋" w:eastAsia="仿宋"/>
                      <w:sz w:val="24"/>
                      <w:szCs w:val="24"/>
                    </w:rPr>
                  </w:pPr>
                  <w:r>
                    <w:rPr>
                      <w:rFonts w:hint="eastAsia" w:ascii="仿宋" w:hAnsi="仿宋" w:eastAsia="仿宋"/>
                      <w:sz w:val="24"/>
                      <w:szCs w:val="24"/>
                    </w:rPr>
                    <w:t>8</w:t>
                  </w:r>
                </w:p>
              </w:tc>
              <w:tc>
                <w:tcPr>
                  <w:tcW w:w="5331" w:type="dxa"/>
                </w:tcPr>
                <w:p w14:paraId="155897C6">
                  <w:pPr>
                    <w:widowControl/>
                    <w:spacing w:line="360" w:lineRule="auto"/>
                    <w:jc w:val="left"/>
                    <w:rPr>
                      <w:rFonts w:hint="eastAsia" w:ascii="仿宋" w:hAnsi="仿宋" w:eastAsia="仿宋"/>
                      <w:sz w:val="24"/>
                      <w:szCs w:val="24"/>
                    </w:rPr>
                  </w:pPr>
                  <w:r>
                    <w:rPr>
                      <w:rFonts w:hint="eastAsia" w:ascii="仿宋" w:hAnsi="仿宋" w:eastAsia="仿宋"/>
                      <w:sz w:val="24"/>
                      <w:szCs w:val="24"/>
                    </w:rPr>
                    <w:t>撰写结题报告</w:t>
                  </w:r>
                </w:p>
              </w:tc>
              <w:tc>
                <w:tcPr>
                  <w:tcW w:w="3148" w:type="dxa"/>
                </w:tcPr>
                <w:p w14:paraId="02C34247">
                  <w:pPr>
                    <w:widowControl/>
                    <w:spacing w:line="360" w:lineRule="auto"/>
                    <w:jc w:val="center"/>
                    <w:rPr>
                      <w:rFonts w:hint="eastAsia" w:ascii="仿宋" w:hAnsi="仿宋" w:eastAsia="仿宋"/>
                      <w:sz w:val="24"/>
                      <w:szCs w:val="24"/>
                    </w:rPr>
                  </w:pPr>
                  <w:r>
                    <w:rPr>
                      <w:rFonts w:hint="eastAsia" w:ascii="仿宋" w:hAnsi="仿宋" w:eastAsia="仿宋"/>
                      <w:sz w:val="24"/>
                      <w:szCs w:val="24"/>
                    </w:rPr>
                    <w:t>2026.5</w:t>
                  </w:r>
                </w:p>
              </w:tc>
            </w:tr>
          </w:tbl>
          <w:p w14:paraId="79B59F0D">
            <w:pPr>
              <w:widowControl/>
              <w:numPr>
                <w:ilvl w:val="0"/>
                <w:numId w:val="27"/>
              </w:numPr>
              <w:spacing w:line="360" w:lineRule="auto"/>
              <w:jc w:val="center"/>
              <w:rPr>
                <w:rFonts w:hint="eastAsia" w:ascii="仿宋" w:hAnsi="仿宋" w:eastAsia="仿宋"/>
                <w:b/>
                <w:bCs/>
                <w:sz w:val="32"/>
                <w:szCs w:val="32"/>
              </w:rPr>
            </w:pPr>
            <w:r>
              <w:rPr>
                <w:rFonts w:hint="eastAsia" w:ascii="仿宋" w:hAnsi="仿宋" w:eastAsia="仿宋"/>
                <w:b/>
                <w:bCs/>
                <w:sz w:val="32"/>
                <w:szCs w:val="32"/>
              </w:rPr>
              <w:t>两期开发简介</w:t>
            </w:r>
          </w:p>
          <w:p w14:paraId="47A39BED">
            <w:pPr>
              <w:spacing w:line="360" w:lineRule="auto"/>
              <w:ind w:right="71"/>
              <w:jc w:val="left"/>
              <w:rPr>
                <w:rFonts w:hint="eastAsia" w:ascii="仿宋" w:hAnsi="仿宋" w:eastAsia="仿宋"/>
                <w:b/>
                <w:bCs/>
                <w:sz w:val="28"/>
                <w:szCs w:val="21"/>
              </w:rPr>
            </w:pPr>
            <w:r>
              <w:rPr>
                <w:rFonts w:ascii="仿宋" w:hAnsi="仿宋" w:eastAsia="仿宋"/>
                <w:b/>
                <w:bCs/>
                <w:sz w:val="28"/>
                <w:szCs w:val="21"/>
              </w:rPr>
              <w:t>一期开发（2025.5-2025.6）</w:t>
            </w:r>
          </w:p>
          <w:p w14:paraId="6AA1A3A5">
            <w:pPr>
              <w:numPr>
                <w:ilvl w:val="0"/>
                <w:numId w:val="28"/>
              </w:numPr>
              <w:spacing w:line="360" w:lineRule="auto"/>
              <w:ind w:right="71"/>
              <w:jc w:val="left"/>
              <w:rPr>
                <w:rFonts w:hint="eastAsia" w:ascii="仿宋" w:hAnsi="仿宋" w:eastAsia="仿宋"/>
                <w:sz w:val="24"/>
              </w:rPr>
            </w:pPr>
            <w:r>
              <w:rPr>
                <w:rFonts w:ascii="仿宋" w:hAnsi="仿宋" w:eastAsia="仿宋"/>
                <w:b/>
                <w:bCs/>
                <w:sz w:val="24"/>
              </w:rPr>
              <w:t>核心目标</w:t>
            </w:r>
            <w:r>
              <w:rPr>
                <w:rFonts w:ascii="仿宋" w:hAnsi="仿宋" w:eastAsia="仿宋"/>
                <w:sz w:val="24"/>
              </w:rPr>
              <w:t>：完成基础功能架构搭建与核心数据储备，实现 “每日分享”“AI 助手”“CBT 入门训练”</w:t>
            </w:r>
            <w:r>
              <w:rPr>
                <w:rFonts w:hint="eastAsia" w:ascii="仿宋" w:hAnsi="仿宋" w:eastAsia="仿宋"/>
                <w:sz w:val="24"/>
              </w:rPr>
              <w:t>等模块</w:t>
            </w:r>
            <w:r>
              <w:rPr>
                <w:rFonts w:ascii="仿宋" w:hAnsi="仿宋" w:eastAsia="仿宋"/>
                <w:sz w:val="24"/>
              </w:rPr>
              <w:t>的可用版本。</w:t>
            </w:r>
          </w:p>
          <w:p w14:paraId="560FD4E5">
            <w:pPr>
              <w:numPr>
                <w:ilvl w:val="0"/>
                <w:numId w:val="28"/>
              </w:numPr>
              <w:spacing w:line="360" w:lineRule="auto"/>
              <w:ind w:right="71"/>
              <w:jc w:val="left"/>
              <w:rPr>
                <w:rFonts w:hint="eastAsia" w:ascii="仿宋" w:hAnsi="仿宋" w:eastAsia="仿宋"/>
                <w:sz w:val="24"/>
              </w:rPr>
            </w:pPr>
            <w:r>
              <w:rPr>
                <w:rFonts w:ascii="仿宋" w:hAnsi="仿宋" w:eastAsia="仿宋"/>
                <w:b/>
                <w:bCs/>
                <w:sz w:val="24"/>
              </w:rPr>
              <w:t>技术实现</w:t>
            </w:r>
            <w:r>
              <w:rPr>
                <w:rFonts w:ascii="仿宋" w:hAnsi="仿宋" w:eastAsia="仿宋"/>
                <w:sz w:val="24"/>
              </w:rPr>
              <w:t>：</w:t>
            </w:r>
          </w:p>
          <w:p w14:paraId="38673ADF">
            <w:pPr>
              <w:numPr>
                <w:ilvl w:val="0"/>
                <w:numId w:val="29"/>
              </w:numPr>
              <w:spacing w:line="360" w:lineRule="auto"/>
              <w:ind w:right="71" w:firstLine="480" w:firstLineChars="200"/>
              <w:jc w:val="left"/>
              <w:rPr>
                <w:rFonts w:hint="eastAsia" w:ascii="仿宋" w:hAnsi="仿宋" w:eastAsia="仿宋"/>
                <w:sz w:val="24"/>
              </w:rPr>
            </w:pPr>
            <w:r>
              <w:rPr>
                <w:rFonts w:ascii="仿宋" w:hAnsi="仿宋" w:eastAsia="仿宋"/>
                <w:sz w:val="24"/>
              </w:rPr>
              <w:t xml:space="preserve">采用 “前后端分离 + 跨平台开发” 模式，前端基于 </w:t>
            </w:r>
            <w:r>
              <w:rPr>
                <w:rFonts w:hint="eastAsia" w:ascii="仿宋" w:hAnsi="仿宋" w:eastAsia="仿宋"/>
                <w:sz w:val="24"/>
              </w:rPr>
              <w:t>ArkTS</w:t>
            </w:r>
            <w:r>
              <w:rPr>
                <w:rFonts w:ascii="仿宋" w:hAnsi="仿宋" w:eastAsia="仿宋"/>
                <w:sz w:val="24"/>
              </w:rPr>
              <w:t xml:space="preserve"> 快速构建多端界面，后端通过 Spring Boot 实现内容管理、用户交互数据存储与 AI 接口调用。</w:t>
            </w:r>
          </w:p>
          <w:p w14:paraId="6B4A4324">
            <w:pPr>
              <w:numPr>
                <w:ilvl w:val="0"/>
                <w:numId w:val="29"/>
              </w:numPr>
              <w:spacing w:line="360" w:lineRule="auto"/>
              <w:ind w:right="71" w:firstLine="480" w:firstLineChars="200"/>
              <w:jc w:val="left"/>
              <w:rPr>
                <w:rFonts w:hint="eastAsia" w:ascii="仿宋" w:hAnsi="仿宋" w:eastAsia="仿宋"/>
                <w:sz w:val="24"/>
              </w:rPr>
            </w:pPr>
            <w:r>
              <w:rPr>
                <w:rFonts w:ascii="仿宋" w:hAnsi="仿宋" w:eastAsia="仿宋"/>
                <w:sz w:val="24"/>
              </w:rPr>
              <w:t>设计 “每日分享” 内容管理系统，支持运营人员通过 Web 端批量上传图文 / 视频 / 音频，内容经审核后自动同步至 APP 云端数据库，实现 “一次上传、多端展示”。</w:t>
            </w:r>
          </w:p>
          <w:p w14:paraId="1AFEBCE2">
            <w:pPr>
              <w:numPr>
                <w:ilvl w:val="0"/>
                <w:numId w:val="29"/>
              </w:numPr>
              <w:spacing w:line="360" w:lineRule="auto"/>
              <w:ind w:right="71" w:firstLine="480" w:firstLineChars="200"/>
              <w:jc w:val="left"/>
              <w:rPr>
                <w:rFonts w:hint="eastAsia" w:ascii="仿宋" w:hAnsi="仿宋" w:eastAsia="仿宋"/>
                <w:sz w:val="24"/>
              </w:rPr>
            </w:pPr>
            <w:r>
              <w:rPr>
                <w:rFonts w:ascii="仿宋" w:hAnsi="仿宋" w:eastAsia="仿宋"/>
                <w:sz w:val="24"/>
              </w:rPr>
              <w:t>搭建 AI 基础服务层，实现情绪识别、认知分析等核心功能，基于规则引擎初步支持 CBT 情景模拟（如情绪 ABC 模型引导、认知扭曲类型标注）。</w:t>
            </w:r>
          </w:p>
          <w:p w14:paraId="39A0E6DE">
            <w:pPr>
              <w:numPr>
                <w:ilvl w:val="0"/>
                <w:numId w:val="28"/>
              </w:numPr>
              <w:spacing w:line="360" w:lineRule="auto"/>
              <w:ind w:right="71"/>
              <w:jc w:val="left"/>
              <w:rPr>
                <w:rFonts w:hint="eastAsia" w:ascii="仿宋" w:hAnsi="仿宋" w:eastAsia="仿宋"/>
                <w:sz w:val="24"/>
              </w:rPr>
            </w:pPr>
            <w:r>
              <w:rPr>
                <w:rFonts w:ascii="仿宋" w:hAnsi="仿宋" w:eastAsia="仿宋"/>
                <w:b/>
                <w:bCs/>
                <w:sz w:val="24"/>
              </w:rPr>
              <w:t>创新亮点</w:t>
            </w:r>
            <w:r>
              <w:rPr>
                <w:rFonts w:ascii="仿宋" w:hAnsi="仿宋" w:eastAsia="仿宋"/>
                <w:sz w:val="24"/>
              </w:rPr>
              <w:t>：</w:t>
            </w:r>
          </w:p>
          <w:p w14:paraId="6CC5B866">
            <w:pPr>
              <w:numPr>
                <w:ilvl w:val="0"/>
                <w:numId w:val="30"/>
              </w:numPr>
              <w:spacing w:line="360" w:lineRule="auto"/>
              <w:ind w:right="71" w:firstLine="480" w:firstLineChars="200"/>
              <w:jc w:val="left"/>
              <w:rPr>
                <w:rFonts w:hint="eastAsia" w:ascii="仿宋" w:hAnsi="仿宋" w:eastAsia="仿宋"/>
                <w:sz w:val="24"/>
              </w:rPr>
            </w:pPr>
            <w:r>
              <w:rPr>
                <w:rFonts w:ascii="仿宋" w:hAnsi="仿宋" w:eastAsia="仿宋"/>
                <w:sz w:val="24"/>
              </w:rPr>
              <w:t>首创 “碎片化知识 + 沉浸式互动” 结合模式，在 “情绪感知” 模块设计 AI 情景选择题与互动视频，用户通过点击选项触发实时反馈，提升情绪识别能力。</w:t>
            </w:r>
          </w:p>
          <w:p w14:paraId="78401484">
            <w:pPr>
              <w:numPr>
                <w:ilvl w:val="0"/>
                <w:numId w:val="30"/>
              </w:numPr>
              <w:spacing w:line="360" w:lineRule="auto"/>
              <w:ind w:right="71" w:firstLine="480" w:firstLineChars="200"/>
              <w:jc w:val="left"/>
              <w:rPr>
                <w:rFonts w:hint="eastAsia" w:ascii="仿宋" w:hAnsi="仿宋" w:eastAsia="仿宋"/>
                <w:sz w:val="24"/>
              </w:rPr>
            </w:pPr>
            <w:r>
              <w:rPr>
                <w:rFonts w:ascii="仿宋" w:hAnsi="仿宋" w:eastAsia="仿宋"/>
                <w:sz w:val="24"/>
              </w:rPr>
              <w:t>构建 “用户 - 内容 - AI” 初步闭环，用户在 “每日分享” 的交互行为（点赞、收藏、答题）同步至 AI 模型，为后续个性化推荐提供数据基础。</w:t>
            </w:r>
          </w:p>
          <w:p w14:paraId="4D6008B5">
            <w:pPr>
              <w:spacing w:line="360" w:lineRule="auto"/>
              <w:ind w:right="71"/>
              <w:jc w:val="left"/>
              <w:rPr>
                <w:rFonts w:hint="eastAsia" w:ascii="仿宋" w:hAnsi="仿宋" w:eastAsia="仿宋"/>
                <w:sz w:val="24"/>
              </w:rPr>
            </w:pPr>
          </w:p>
          <w:p w14:paraId="783AF239">
            <w:pPr>
              <w:spacing w:line="360" w:lineRule="auto"/>
              <w:ind w:right="71"/>
              <w:jc w:val="left"/>
              <w:rPr>
                <w:rFonts w:hint="eastAsia" w:ascii="仿宋" w:hAnsi="仿宋" w:eastAsia="仿宋"/>
                <w:b/>
                <w:bCs/>
                <w:sz w:val="28"/>
                <w:szCs w:val="21"/>
              </w:rPr>
            </w:pPr>
            <w:r>
              <w:rPr>
                <w:rFonts w:ascii="仿宋" w:hAnsi="仿宋" w:eastAsia="仿宋"/>
                <w:b/>
                <w:bCs/>
                <w:sz w:val="28"/>
                <w:szCs w:val="21"/>
              </w:rPr>
              <w:t>二期开发（2025.7-2025.8）</w:t>
            </w:r>
          </w:p>
          <w:p w14:paraId="086B792F">
            <w:pPr>
              <w:numPr>
                <w:ilvl w:val="0"/>
                <w:numId w:val="31"/>
              </w:numPr>
              <w:spacing w:line="360" w:lineRule="auto"/>
              <w:ind w:right="71"/>
              <w:jc w:val="left"/>
              <w:rPr>
                <w:rFonts w:hint="eastAsia" w:ascii="仿宋" w:hAnsi="仿宋" w:eastAsia="仿宋"/>
                <w:sz w:val="24"/>
              </w:rPr>
            </w:pPr>
            <w:r>
              <w:rPr>
                <w:rFonts w:ascii="仿宋" w:hAnsi="仿宋" w:eastAsia="仿宋"/>
                <w:b/>
                <w:bCs/>
                <w:sz w:val="24"/>
              </w:rPr>
              <w:t>核心目标</w:t>
            </w:r>
            <w:r>
              <w:rPr>
                <w:rFonts w:ascii="仿宋" w:hAnsi="仿宋" w:eastAsia="仿宋"/>
                <w:sz w:val="24"/>
              </w:rPr>
              <w:t>：深化 AI 功能与场景化训练，实现 “AI 角色扮演”“社交技能专项训练” 等核心模块，完成模型训练与数据初始化。</w:t>
            </w:r>
          </w:p>
          <w:p w14:paraId="1E14B8F2">
            <w:pPr>
              <w:numPr>
                <w:ilvl w:val="0"/>
                <w:numId w:val="31"/>
              </w:numPr>
              <w:spacing w:line="360" w:lineRule="auto"/>
              <w:ind w:right="71"/>
              <w:jc w:val="left"/>
              <w:rPr>
                <w:rFonts w:hint="eastAsia" w:ascii="仿宋" w:hAnsi="仿宋" w:eastAsia="仿宋"/>
                <w:sz w:val="24"/>
              </w:rPr>
            </w:pPr>
            <w:r>
              <w:rPr>
                <w:rFonts w:ascii="仿宋" w:hAnsi="仿宋" w:eastAsia="仿宋"/>
                <w:b/>
                <w:bCs/>
                <w:sz w:val="24"/>
              </w:rPr>
              <w:t>技术实现</w:t>
            </w:r>
            <w:r>
              <w:rPr>
                <w:rFonts w:ascii="仿宋" w:hAnsi="仿宋" w:eastAsia="仿宋"/>
                <w:sz w:val="24"/>
              </w:rPr>
              <w:t>：</w:t>
            </w:r>
          </w:p>
          <w:p w14:paraId="1C07F096">
            <w:pPr>
              <w:numPr>
                <w:ilvl w:val="0"/>
                <w:numId w:val="32"/>
              </w:numPr>
              <w:spacing w:line="360" w:lineRule="auto"/>
              <w:ind w:right="71" w:firstLine="480" w:firstLineChars="200"/>
              <w:jc w:val="left"/>
              <w:rPr>
                <w:rFonts w:hint="eastAsia" w:ascii="仿宋" w:hAnsi="仿宋" w:eastAsia="仿宋"/>
                <w:sz w:val="24"/>
              </w:rPr>
            </w:pPr>
            <w:r>
              <w:rPr>
                <w:rFonts w:ascii="仿宋" w:hAnsi="仿宋" w:eastAsia="仿宋"/>
                <w:sz w:val="24"/>
              </w:rPr>
              <w:t>引入 LoRA 微调技术优化开源大模型，针对情商领域进行专项训练，输入 10 万 + 条高情商对话案例、5000 + 个 CBT 认知干预场景，提升 AI 在情绪分析、社交建议生成的专业性。</w:t>
            </w:r>
          </w:p>
          <w:p w14:paraId="77A567B5">
            <w:pPr>
              <w:numPr>
                <w:ilvl w:val="0"/>
                <w:numId w:val="32"/>
              </w:numPr>
              <w:spacing w:line="360" w:lineRule="auto"/>
              <w:ind w:right="71" w:firstLine="480" w:firstLineChars="200"/>
              <w:jc w:val="left"/>
              <w:rPr>
                <w:rFonts w:hint="eastAsia" w:ascii="仿宋" w:hAnsi="仿宋" w:eastAsia="仿宋"/>
                <w:sz w:val="24"/>
              </w:rPr>
            </w:pPr>
            <w:r>
              <w:rPr>
                <w:rFonts w:ascii="仿宋" w:hAnsi="仿宋" w:eastAsia="仿宋"/>
                <w:sz w:val="24"/>
              </w:rPr>
              <w:t>开发 “AI 角色扮演” 引擎，支持用户自定义场景（校园 / 职场 / 生活）、选择角色身份（上下级 / 同事 / 朋友），基于人际沟通理论（如非暴力沟通、积极倾听）实时生成对话反馈与评分报告。</w:t>
            </w:r>
          </w:p>
          <w:p w14:paraId="1F8873F5">
            <w:pPr>
              <w:numPr>
                <w:ilvl w:val="0"/>
                <w:numId w:val="32"/>
              </w:numPr>
              <w:spacing w:line="360" w:lineRule="auto"/>
              <w:ind w:right="71" w:firstLine="480" w:firstLineChars="200"/>
              <w:jc w:val="left"/>
              <w:rPr>
                <w:rFonts w:hint="eastAsia" w:ascii="仿宋" w:hAnsi="仿宋" w:eastAsia="仿宋"/>
                <w:sz w:val="24"/>
              </w:rPr>
            </w:pPr>
            <w:r>
              <w:rPr>
                <w:rFonts w:ascii="仿宋" w:hAnsi="仿宋" w:eastAsia="仿宋"/>
                <w:sz w:val="24"/>
              </w:rPr>
              <w:t>完成数据库深度设计，整合用户基本信息、行为数据、AI 训练结果，构建多维用户画像，实现 “每日分享” 内容的精准推送（如职场用户优先推荐 “上下级沟通技巧”，学生用户推送 “同学矛盾处理” 案例）。</w:t>
            </w:r>
          </w:p>
          <w:p w14:paraId="50D53261">
            <w:pPr>
              <w:numPr>
                <w:ilvl w:val="0"/>
                <w:numId w:val="31"/>
              </w:numPr>
              <w:spacing w:line="360" w:lineRule="auto"/>
              <w:ind w:right="71"/>
              <w:jc w:val="left"/>
              <w:rPr>
                <w:rFonts w:hint="eastAsia" w:ascii="仿宋" w:hAnsi="仿宋" w:eastAsia="仿宋"/>
                <w:sz w:val="24"/>
              </w:rPr>
            </w:pPr>
            <w:r>
              <w:rPr>
                <w:rFonts w:ascii="仿宋" w:hAnsi="仿宋" w:eastAsia="仿宋"/>
                <w:b/>
                <w:bCs/>
                <w:sz w:val="24"/>
              </w:rPr>
              <w:t>创新亮点</w:t>
            </w:r>
            <w:r>
              <w:rPr>
                <w:rFonts w:ascii="仿宋" w:hAnsi="仿宋" w:eastAsia="仿宋"/>
                <w:sz w:val="24"/>
              </w:rPr>
              <w:t>：</w:t>
            </w:r>
          </w:p>
          <w:p w14:paraId="1DFA8BCE">
            <w:pPr>
              <w:numPr>
                <w:ilvl w:val="0"/>
                <w:numId w:val="33"/>
              </w:numPr>
              <w:spacing w:line="360" w:lineRule="auto"/>
              <w:ind w:right="71" w:firstLine="480" w:firstLineChars="200"/>
              <w:jc w:val="left"/>
              <w:rPr>
                <w:rFonts w:hint="eastAsia" w:ascii="仿宋" w:hAnsi="仿宋" w:eastAsia="仿宋"/>
                <w:sz w:val="24"/>
              </w:rPr>
            </w:pPr>
            <w:r>
              <w:rPr>
                <w:rFonts w:ascii="仿宋" w:hAnsi="仿宋" w:eastAsia="仿宋"/>
                <w:sz w:val="24"/>
              </w:rPr>
              <w:t>突破传统情商 APP “单向知识输出” 模式，通过 AI 角色扮演实现 “沉浸式社交模拟”，用户可在虚拟场景中练习高情商应对策略，并获得多维度能力评分（共情能力、冲突解决、说服力等）。</w:t>
            </w:r>
          </w:p>
          <w:p w14:paraId="2FD22C23">
            <w:pPr>
              <w:numPr>
                <w:ilvl w:val="0"/>
                <w:numId w:val="33"/>
              </w:numPr>
              <w:spacing w:line="360" w:lineRule="auto"/>
              <w:ind w:right="71" w:firstLine="480" w:firstLineChars="200"/>
              <w:jc w:val="left"/>
              <w:rPr>
                <w:rFonts w:hint="eastAsia" w:ascii="仿宋" w:hAnsi="仿宋" w:eastAsia="仿宋"/>
                <w:sz w:val="24"/>
              </w:rPr>
            </w:pPr>
            <w:r>
              <w:rPr>
                <w:rFonts w:ascii="仿宋" w:hAnsi="仿宋" w:eastAsia="仿宋"/>
                <w:sz w:val="24"/>
              </w:rPr>
              <w:t>集成 RAG 技术，实现 “知识 - 场景 - 用户” 智能关联，用户在 AI 对话中提及具体问题时，系统自动检索 “每日分享” 中的相关文章 / 课程，形成 “即时咨询 + 深度学习” 的闭环。</w:t>
            </w:r>
          </w:p>
          <w:p w14:paraId="2CF40D70">
            <w:pPr>
              <w:spacing w:line="360" w:lineRule="auto"/>
              <w:ind w:right="71" w:firstLine="480" w:firstLineChars="200"/>
              <w:jc w:val="left"/>
              <w:rPr>
                <w:rFonts w:hint="eastAsia" w:ascii="仿宋" w:hAnsi="仿宋" w:eastAsia="仿宋"/>
                <w:sz w:val="24"/>
              </w:rPr>
            </w:pPr>
          </w:p>
          <w:p w14:paraId="29B4498C">
            <w:pPr>
              <w:spacing w:line="360" w:lineRule="auto"/>
              <w:ind w:right="71" w:firstLine="480" w:firstLineChars="200"/>
              <w:jc w:val="left"/>
              <w:rPr>
                <w:rFonts w:hint="eastAsia" w:ascii="仿宋" w:hAnsi="仿宋" w:eastAsia="仿宋"/>
                <w:sz w:val="24"/>
              </w:rPr>
            </w:pPr>
          </w:p>
          <w:p w14:paraId="04763AC2">
            <w:pPr>
              <w:spacing w:line="360" w:lineRule="auto"/>
              <w:ind w:right="71" w:firstLine="480" w:firstLineChars="200"/>
              <w:jc w:val="left"/>
              <w:rPr>
                <w:rFonts w:hint="eastAsia" w:ascii="仿宋" w:hAnsi="仿宋" w:eastAsia="仿宋"/>
                <w:sz w:val="24"/>
              </w:rPr>
            </w:pPr>
            <w:r>
              <w:rPr>
                <w:rFonts w:ascii="仿宋" w:hAnsi="仿宋" w:eastAsia="仿宋"/>
                <w:sz w:val="24"/>
              </w:rPr>
              <w:t>以上进度安排紧扣项目创新点，突出技术研发与用户需求结合，确保各阶段任务可量化、可验证，最终实现 “AI 驱动的个性化情商提升平台” 的落地与推广。</w:t>
            </w:r>
          </w:p>
          <w:p w14:paraId="46B8CF1C">
            <w:pPr>
              <w:spacing w:line="320" w:lineRule="exact"/>
              <w:rPr>
                <w:sz w:val="24"/>
              </w:rPr>
            </w:pPr>
          </w:p>
        </w:tc>
      </w:tr>
    </w:tbl>
    <w:p w14:paraId="62FC705A">
      <w:pPr>
        <w:spacing w:before="240"/>
        <w:rPr>
          <w:rFonts w:eastAsia="黑体"/>
          <w:b/>
          <w:sz w:val="28"/>
        </w:rPr>
      </w:pPr>
      <w:r>
        <w:rPr>
          <w:rFonts w:hint="eastAsia" w:eastAsia="黑体"/>
          <w:b/>
          <w:sz w:val="28"/>
        </w:rPr>
        <w:t>六</w:t>
      </w:r>
      <w:r>
        <w:rPr>
          <w:rFonts w:eastAsia="黑体"/>
          <w:b/>
          <w:sz w:val="28"/>
        </w:rPr>
        <w:t>、</w:t>
      </w:r>
      <w:r>
        <w:rPr>
          <w:rFonts w:hint="eastAsia" w:eastAsia="黑体"/>
          <w:b/>
          <w:bCs/>
          <w:sz w:val="28"/>
        </w:rPr>
        <w:t>项目预期成果</w:t>
      </w:r>
    </w:p>
    <w:tbl>
      <w:tblPr>
        <w:tblStyle w:val="8"/>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34"/>
      </w:tblGrid>
      <w:tr w14:paraId="2B027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86" w:hRule="atLeast"/>
        </w:trPr>
        <w:tc>
          <w:tcPr>
            <w:tcW w:w="9634" w:type="dxa"/>
          </w:tcPr>
          <w:p w14:paraId="096F1B71">
            <w:pPr>
              <w:widowControl/>
              <w:spacing w:line="360" w:lineRule="auto"/>
              <w:jc w:val="left"/>
              <w:rPr>
                <w:rFonts w:hint="eastAsia" w:ascii="仿宋" w:hAnsi="仿宋" w:eastAsia="仿宋"/>
                <w:b/>
                <w:bCs/>
                <w:sz w:val="28"/>
                <w:szCs w:val="28"/>
              </w:rPr>
            </w:pPr>
            <w:r>
              <w:rPr>
                <w:rFonts w:hint="eastAsia" w:ascii="仿宋" w:hAnsi="仿宋" w:eastAsia="仿宋"/>
                <w:b/>
                <w:bCs/>
                <w:sz w:val="28"/>
                <w:szCs w:val="28"/>
              </w:rPr>
              <w:t>（一）核心成果：软件开发与产品研制</w:t>
            </w:r>
          </w:p>
          <w:p w14:paraId="067C835D">
            <w:pPr>
              <w:widowControl/>
              <w:spacing w:line="360" w:lineRule="auto"/>
              <w:jc w:val="left"/>
              <w:rPr>
                <w:rFonts w:hint="eastAsia" w:ascii="仿宋" w:hAnsi="仿宋" w:eastAsia="仿宋"/>
                <w:b/>
                <w:bCs/>
                <w:sz w:val="24"/>
                <w:szCs w:val="24"/>
              </w:rPr>
            </w:pPr>
            <w:r>
              <w:rPr>
                <w:rFonts w:hint="eastAsia" w:ascii="仿宋" w:hAnsi="仿宋" w:eastAsia="仿宋"/>
                <w:b/>
                <w:bCs/>
                <w:sz w:val="24"/>
                <w:szCs w:val="24"/>
              </w:rPr>
              <w:t>1. “EQ_Master” APP 1.0 版本（HarmonyOS NEXT系统）</w:t>
            </w:r>
          </w:p>
          <w:p w14:paraId="71C83AEF">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·功能完整度：实现五大核心模块，涵盖每日分享（多模态内容推送）、AI 助手（日常聊天、高情商回复、角色扮演训练）、CBT 情景模拟（情绪 ABC 模型分析）、情商测验（多维度能力评估）、个人中心（情绪日历、成长报告、成就体系）等 10 + 子功能。</w:t>
            </w:r>
          </w:p>
          <w:p w14:paraId="2989CCD9">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·技术创新：国内首个融合 CBT 认知行为疗法与 AI 动态模拟的情商提升工具，实现 “情景输入 - 情绪分析 - 认知干预 - 效果评估” 闭环；开发基于 LoRA 微调的 GLM4-9B 专用模型，支持个性化高情商建议生成，情绪识别准确率≥90%，社交策略推荐满意度≥85%。</w:t>
            </w:r>
          </w:p>
          <w:p w14:paraId="26847B92">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·用户价值：为 10 万 + 用户提供一站式情商提升方案，帮助用户平均提升情绪管理能力 30%、社交技能 25%（基于前后测数据对比）。</w:t>
            </w:r>
          </w:p>
          <w:p w14:paraId="4385689B">
            <w:pPr>
              <w:widowControl/>
              <w:spacing w:line="360" w:lineRule="auto"/>
              <w:jc w:val="left"/>
              <w:rPr>
                <w:rFonts w:hint="eastAsia" w:ascii="仿宋" w:hAnsi="仿宋" w:eastAsia="仿宋"/>
                <w:b/>
                <w:bCs/>
                <w:sz w:val="24"/>
                <w:szCs w:val="24"/>
              </w:rPr>
            </w:pPr>
            <w:r>
              <w:rPr>
                <w:rFonts w:ascii="仿宋" w:hAnsi="仿宋" w:eastAsia="仿宋"/>
                <w:b/>
                <w:bCs/>
                <w:sz w:val="24"/>
                <w:szCs w:val="24"/>
              </w:rPr>
              <w:t>2.</w:t>
            </w:r>
            <w:r>
              <w:rPr>
                <w:rFonts w:hint="eastAsia" w:ascii="仿宋" w:hAnsi="仿宋" w:eastAsia="仿宋"/>
                <w:b/>
                <w:bCs/>
                <w:sz w:val="24"/>
                <w:szCs w:val="24"/>
              </w:rPr>
              <w:t>“每日分享” 内容管理后台系统</w:t>
            </w:r>
          </w:p>
          <w:p w14:paraId="700AD09B">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·支持运营人员批量上传、审核、分类管理多模态内容（文章 / 视频 / 音频 / 漫画），预存 5000 + 条专业情商提升素材，实现 “一次录入、多端同步” 的智能化内容分发。</w:t>
            </w:r>
          </w:p>
          <w:p w14:paraId="69F1C364">
            <w:pPr>
              <w:widowControl/>
              <w:spacing w:line="360" w:lineRule="auto"/>
              <w:ind w:firstLine="480" w:firstLineChars="200"/>
              <w:jc w:val="left"/>
              <w:rPr>
                <w:rFonts w:hint="eastAsia" w:ascii="仿宋" w:hAnsi="仿宋" w:eastAsia="仿宋"/>
                <w:sz w:val="24"/>
                <w:szCs w:val="24"/>
              </w:rPr>
            </w:pPr>
          </w:p>
          <w:p w14:paraId="7AE1C18B">
            <w:pPr>
              <w:widowControl/>
              <w:spacing w:line="360" w:lineRule="auto"/>
              <w:jc w:val="left"/>
              <w:rPr>
                <w:rFonts w:hint="eastAsia" w:ascii="仿宋" w:hAnsi="仿宋" w:eastAsia="仿宋"/>
                <w:sz w:val="24"/>
                <w:szCs w:val="24"/>
              </w:rPr>
            </w:pPr>
            <w:r>
              <w:rPr>
                <w:rFonts w:hint="eastAsia" w:ascii="仿宋" w:hAnsi="仿宋" w:eastAsia="仿宋"/>
                <w:b/>
                <w:bCs/>
                <w:sz w:val="28"/>
                <w:szCs w:val="28"/>
              </w:rPr>
              <w:t>（二）知识产权成果</w:t>
            </w:r>
          </w:p>
          <w:p w14:paraId="41CAF91E">
            <w:pPr>
              <w:widowControl/>
              <w:spacing w:line="360" w:lineRule="auto"/>
              <w:jc w:val="left"/>
              <w:rPr>
                <w:rFonts w:hint="eastAsia" w:ascii="仿宋" w:hAnsi="仿宋" w:eastAsia="仿宋"/>
                <w:b/>
                <w:bCs/>
                <w:sz w:val="24"/>
                <w:szCs w:val="24"/>
              </w:rPr>
            </w:pPr>
            <w:r>
              <w:rPr>
                <w:rFonts w:hint="eastAsia" w:ascii="仿宋" w:hAnsi="仿宋" w:eastAsia="仿宋"/>
                <w:b/>
                <w:bCs/>
                <w:sz w:val="24"/>
                <w:szCs w:val="24"/>
              </w:rPr>
              <w:t>1. 软件著作权（2 项）</w:t>
            </w:r>
          </w:p>
          <w:p w14:paraId="22C3C50C">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·登记APP端“EQ_Master”软件著作权。</w:t>
            </w:r>
          </w:p>
          <w:p w14:paraId="4B6B2C55">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·登记 Web端“EQ_Master“每日分享” 内容管理后台系统” 软件著作权。包括：</w:t>
            </w:r>
          </w:p>
          <w:p w14:paraId="6990A3F3">
            <w:pPr>
              <w:widowControl/>
              <w:spacing w:line="360" w:lineRule="auto"/>
              <w:ind w:firstLine="960" w:firstLineChars="400"/>
              <w:jc w:val="left"/>
              <w:rPr>
                <w:rFonts w:hint="eastAsia" w:ascii="仿宋" w:hAnsi="仿宋" w:eastAsia="仿宋"/>
                <w:sz w:val="24"/>
                <w:szCs w:val="24"/>
              </w:rPr>
            </w:pPr>
            <w:r>
              <w:rPr>
                <w:rFonts w:hint="eastAsia" w:ascii="仿宋" w:hAnsi="仿宋" w:eastAsia="仿宋"/>
                <w:sz w:val="24"/>
                <w:szCs w:val="24"/>
              </w:rPr>
              <w:t>·《基于 CBT 的 AI 情绪认知分析方法及系统》：保护通过 AI 识别用户自动化思维、标注认知扭曲类型并生成干预建议的核心算法。</w:t>
            </w:r>
          </w:p>
          <w:p w14:paraId="6CEE90C5">
            <w:pPr>
              <w:widowControl/>
              <w:spacing w:line="360" w:lineRule="auto"/>
              <w:ind w:firstLine="960" w:firstLineChars="400"/>
              <w:jc w:val="left"/>
              <w:rPr>
                <w:rFonts w:hint="eastAsia" w:ascii="仿宋" w:hAnsi="仿宋" w:eastAsia="仿宋"/>
                <w:sz w:val="24"/>
                <w:szCs w:val="24"/>
              </w:rPr>
            </w:pPr>
            <w:r>
              <w:rPr>
                <w:rFonts w:hint="eastAsia" w:ascii="仿宋" w:hAnsi="仿宋" w:eastAsia="仿宋"/>
                <w:sz w:val="24"/>
                <w:szCs w:val="24"/>
              </w:rPr>
              <w:t>·《多模态社交技能模拟训练系统及交互方法》：保护 “主题 - 场景 - 身份” 三级角色模拟、基于人际沟通理论的动态评分体系等创新技术。</w:t>
            </w:r>
          </w:p>
          <w:p w14:paraId="1734BA33">
            <w:pPr>
              <w:widowControl/>
              <w:spacing w:line="360" w:lineRule="auto"/>
              <w:jc w:val="left"/>
              <w:rPr>
                <w:rFonts w:hint="eastAsia" w:ascii="仿宋" w:hAnsi="仿宋" w:eastAsia="仿宋"/>
                <w:sz w:val="24"/>
                <w:szCs w:val="24"/>
              </w:rPr>
            </w:pPr>
          </w:p>
          <w:p w14:paraId="5CD7E7E7">
            <w:pPr>
              <w:widowControl/>
              <w:spacing w:line="360" w:lineRule="auto"/>
              <w:jc w:val="left"/>
              <w:rPr>
                <w:rFonts w:hint="eastAsia" w:ascii="仿宋" w:hAnsi="仿宋" w:eastAsia="仿宋"/>
                <w:sz w:val="24"/>
                <w:szCs w:val="24"/>
              </w:rPr>
            </w:pPr>
            <w:r>
              <w:rPr>
                <w:rFonts w:hint="eastAsia" w:ascii="仿宋" w:hAnsi="仿宋" w:eastAsia="仿宋"/>
                <w:b/>
                <w:bCs/>
                <w:sz w:val="28"/>
                <w:szCs w:val="28"/>
              </w:rPr>
              <w:t>（三）设计成果</w:t>
            </w:r>
          </w:p>
          <w:p w14:paraId="61E87DA8">
            <w:pPr>
              <w:widowControl/>
              <w:spacing w:line="360" w:lineRule="auto"/>
              <w:jc w:val="left"/>
              <w:rPr>
                <w:rFonts w:hint="eastAsia" w:ascii="仿宋" w:hAnsi="仿宋" w:eastAsia="仿宋"/>
                <w:sz w:val="24"/>
                <w:szCs w:val="24"/>
              </w:rPr>
            </w:pPr>
            <w:r>
              <w:rPr>
                <w:rFonts w:hint="eastAsia" w:ascii="仿宋" w:hAnsi="仿宋" w:eastAsia="仿宋"/>
                <w:b/>
                <w:bCs/>
                <w:sz w:val="24"/>
                <w:szCs w:val="24"/>
              </w:rPr>
              <w:t>1. UI/UX 设计方案</w:t>
            </w:r>
          </w:p>
          <w:p w14:paraId="2F296FB9">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输出完整的 APP 界面设计规范（含高保真原型图、交互流程图），体现年轻化、沉浸式设计理念</w:t>
            </w:r>
          </w:p>
          <w:p w14:paraId="63AFCFF1">
            <w:pPr>
              <w:widowControl/>
              <w:numPr>
                <w:ilvl w:val="0"/>
                <w:numId w:val="34"/>
              </w:numPr>
              <w:spacing w:line="360" w:lineRule="auto"/>
              <w:jc w:val="left"/>
              <w:rPr>
                <w:rFonts w:hint="eastAsia" w:ascii="仿宋" w:hAnsi="仿宋" w:eastAsia="仿宋"/>
                <w:b/>
                <w:bCs/>
                <w:sz w:val="24"/>
                <w:szCs w:val="24"/>
              </w:rPr>
            </w:pPr>
            <w:r>
              <w:rPr>
                <w:rFonts w:hint="eastAsia" w:ascii="仿宋" w:hAnsi="仿宋" w:eastAsia="仿宋"/>
                <w:b/>
                <w:bCs/>
                <w:sz w:val="24"/>
                <w:szCs w:val="24"/>
              </w:rPr>
              <w:t>技术架构设计文档</w:t>
            </w:r>
          </w:p>
          <w:p w14:paraId="6AC9322E">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详细说明 “前端平台开发（ArkUI + ArkTS）- 后端微服务（Spring Boot）-AI 模型层（GLM4-9B+LoRA）- 数据库（MySQL+Redis）” 的分层架构，包含接口设计、数据安全方案（如用户敏感信息加密、API 防火墙）。</w:t>
            </w:r>
          </w:p>
          <w:p w14:paraId="68800CC8">
            <w:pPr>
              <w:widowControl/>
              <w:spacing w:line="360" w:lineRule="auto"/>
              <w:jc w:val="left"/>
              <w:rPr>
                <w:rFonts w:hint="eastAsia" w:ascii="仿宋" w:hAnsi="仿宋" w:eastAsia="仿宋"/>
                <w:sz w:val="24"/>
                <w:szCs w:val="24"/>
              </w:rPr>
            </w:pPr>
          </w:p>
          <w:p w14:paraId="17ADCAD6">
            <w:pPr>
              <w:widowControl/>
              <w:spacing w:line="360" w:lineRule="auto"/>
              <w:jc w:val="left"/>
              <w:rPr>
                <w:rFonts w:hint="eastAsia" w:ascii="仿宋" w:hAnsi="仿宋" w:eastAsia="仿宋"/>
                <w:sz w:val="24"/>
                <w:szCs w:val="24"/>
              </w:rPr>
            </w:pPr>
          </w:p>
          <w:p w14:paraId="0CAB8463">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以上成果紧密围绕项目目标，兼顾技术突破、应用落地与社会影响，形成 “研发 - 转化 - 推广” 完整链条，具备显著的创新性与实践价值。</w:t>
            </w:r>
          </w:p>
        </w:tc>
      </w:tr>
    </w:tbl>
    <w:p w14:paraId="18D57243">
      <w:pPr>
        <w:widowControl/>
        <w:jc w:val="left"/>
        <w:rPr>
          <w:rFonts w:hint="eastAsia" w:ascii="华文楷体" w:hAnsi="华文楷体" w:eastAsia="华文楷体"/>
          <w:sz w:val="28"/>
          <w:szCs w:val="28"/>
        </w:rPr>
      </w:pPr>
      <w:r>
        <w:rPr>
          <w:rFonts w:hint="eastAsia" w:eastAsia="黑体"/>
          <w:b/>
          <w:sz w:val="28"/>
        </w:rPr>
        <w:t>七、项目指导教师情况</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8"/>
        <w:gridCol w:w="898"/>
        <w:gridCol w:w="1201"/>
        <w:gridCol w:w="1715"/>
        <w:gridCol w:w="1686"/>
        <w:gridCol w:w="2856"/>
      </w:tblGrid>
      <w:tr w14:paraId="1B151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1604" w:type="dxa"/>
          </w:tcPr>
          <w:p w14:paraId="4F8D2AD0">
            <w:pPr>
              <w:spacing w:before="240"/>
              <w:jc w:val="center"/>
              <w:rPr>
                <w:rFonts w:hint="eastAsia" w:ascii="仿宋" w:hAnsi="仿宋" w:eastAsia="仿宋"/>
                <w:bCs/>
                <w:sz w:val="24"/>
                <w:szCs w:val="24"/>
              </w:rPr>
            </w:pPr>
            <w:r>
              <w:rPr>
                <w:rFonts w:hint="eastAsia" w:ascii="仿宋" w:hAnsi="仿宋" w:eastAsia="仿宋"/>
                <w:bCs/>
                <w:sz w:val="24"/>
                <w:szCs w:val="24"/>
              </w:rPr>
              <w:t>姓名</w:t>
            </w:r>
          </w:p>
        </w:tc>
        <w:tc>
          <w:tcPr>
            <w:tcW w:w="943" w:type="dxa"/>
          </w:tcPr>
          <w:p w14:paraId="75B0496C">
            <w:pPr>
              <w:spacing w:before="240"/>
              <w:jc w:val="center"/>
              <w:rPr>
                <w:rFonts w:hint="eastAsia" w:ascii="仿宋" w:hAnsi="仿宋" w:eastAsia="仿宋"/>
                <w:bCs/>
                <w:sz w:val="24"/>
                <w:szCs w:val="24"/>
              </w:rPr>
            </w:pPr>
            <w:r>
              <w:rPr>
                <w:rFonts w:hint="eastAsia" w:ascii="仿宋" w:hAnsi="仿宋" w:eastAsia="仿宋"/>
                <w:bCs/>
                <w:sz w:val="24"/>
                <w:szCs w:val="24"/>
              </w:rPr>
              <w:t>性别</w:t>
            </w:r>
          </w:p>
        </w:tc>
        <w:tc>
          <w:tcPr>
            <w:tcW w:w="1276" w:type="dxa"/>
          </w:tcPr>
          <w:p w14:paraId="06FDA89A">
            <w:pPr>
              <w:spacing w:before="240"/>
              <w:jc w:val="center"/>
              <w:rPr>
                <w:rFonts w:hint="eastAsia" w:ascii="仿宋" w:hAnsi="仿宋" w:eastAsia="仿宋"/>
                <w:bCs/>
                <w:sz w:val="24"/>
                <w:szCs w:val="24"/>
              </w:rPr>
            </w:pPr>
            <w:r>
              <w:rPr>
                <w:rFonts w:hint="eastAsia" w:ascii="仿宋" w:hAnsi="仿宋" w:eastAsia="仿宋"/>
                <w:bCs/>
                <w:sz w:val="24"/>
                <w:szCs w:val="24"/>
              </w:rPr>
              <w:t>职称</w:t>
            </w:r>
          </w:p>
        </w:tc>
        <w:tc>
          <w:tcPr>
            <w:tcW w:w="1842" w:type="dxa"/>
          </w:tcPr>
          <w:p w14:paraId="4C39D2DE">
            <w:pPr>
              <w:spacing w:before="240"/>
              <w:jc w:val="center"/>
              <w:rPr>
                <w:rFonts w:hint="eastAsia" w:ascii="仿宋" w:hAnsi="仿宋" w:eastAsia="仿宋"/>
                <w:bCs/>
                <w:sz w:val="24"/>
                <w:szCs w:val="24"/>
              </w:rPr>
            </w:pPr>
            <w:r>
              <w:rPr>
                <w:rFonts w:hint="eastAsia" w:ascii="仿宋" w:hAnsi="仿宋" w:eastAsia="仿宋"/>
                <w:bCs/>
                <w:sz w:val="24"/>
                <w:szCs w:val="24"/>
              </w:rPr>
              <w:t>研究方向</w:t>
            </w:r>
          </w:p>
        </w:tc>
        <w:tc>
          <w:tcPr>
            <w:tcW w:w="1701" w:type="dxa"/>
          </w:tcPr>
          <w:p w14:paraId="615B6DF5">
            <w:pPr>
              <w:spacing w:before="240"/>
              <w:jc w:val="center"/>
              <w:rPr>
                <w:rFonts w:hint="eastAsia" w:ascii="仿宋" w:hAnsi="仿宋" w:eastAsia="仿宋"/>
                <w:bCs/>
                <w:sz w:val="24"/>
                <w:szCs w:val="24"/>
              </w:rPr>
            </w:pPr>
            <w:r>
              <w:rPr>
                <w:rFonts w:hint="eastAsia" w:ascii="仿宋" w:hAnsi="仿宋" w:eastAsia="仿宋"/>
                <w:bCs/>
                <w:sz w:val="24"/>
                <w:szCs w:val="24"/>
              </w:rPr>
              <w:t>手机</w:t>
            </w:r>
          </w:p>
        </w:tc>
        <w:tc>
          <w:tcPr>
            <w:tcW w:w="2262" w:type="dxa"/>
          </w:tcPr>
          <w:p w14:paraId="0B962BA5">
            <w:pPr>
              <w:spacing w:before="240"/>
              <w:jc w:val="center"/>
              <w:rPr>
                <w:rFonts w:hint="eastAsia" w:ascii="仿宋" w:hAnsi="仿宋" w:eastAsia="仿宋"/>
                <w:bCs/>
                <w:sz w:val="24"/>
                <w:szCs w:val="24"/>
              </w:rPr>
            </w:pPr>
            <w:r>
              <w:rPr>
                <w:rFonts w:hint="eastAsia" w:ascii="仿宋" w:hAnsi="仿宋" w:eastAsia="仿宋"/>
                <w:bCs/>
                <w:sz w:val="24"/>
                <w:szCs w:val="24"/>
              </w:rPr>
              <w:t>E</w:t>
            </w:r>
            <w:r>
              <w:rPr>
                <w:rFonts w:ascii="仿宋" w:hAnsi="仿宋" w:eastAsia="仿宋"/>
                <w:bCs/>
                <w:sz w:val="24"/>
                <w:szCs w:val="24"/>
              </w:rPr>
              <w:t>-mail</w:t>
            </w:r>
          </w:p>
        </w:tc>
      </w:tr>
      <w:tr w14:paraId="6799C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1261CCD9">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陈良育</w:t>
            </w:r>
          </w:p>
        </w:tc>
        <w:tc>
          <w:tcPr>
            <w:tcW w:w="943" w:type="dxa"/>
          </w:tcPr>
          <w:p w14:paraId="4CFC51AF">
            <w:pPr>
              <w:widowControl/>
              <w:spacing w:line="360" w:lineRule="auto"/>
              <w:jc w:val="center"/>
              <w:rPr>
                <w:rFonts w:hint="eastAsia" w:ascii="仿宋" w:hAnsi="仿宋" w:eastAsia="仿宋"/>
                <w:sz w:val="24"/>
                <w:szCs w:val="24"/>
                <w:lang w:val="en-US" w:eastAsia="zh-CN"/>
              </w:rPr>
            </w:pPr>
            <w:r>
              <w:rPr>
                <w:rFonts w:hint="eastAsia" w:ascii="仿宋" w:hAnsi="仿宋" w:eastAsia="仿宋"/>
                <w:sz w:val="24"/>
                <w:szCs w:val="24"/>
                <w:lang w:val="en-US" w:eastAsia="zh-CN"/>
              </w:rPr>
              <w:t>男</w:t>
            </w:r>
          </w:p>
        </w:tc>
        <w:tc>
          <w:tcPr>
            <w:tcW w:w="1276" w:type="dxa"/>
          </w:tcPr>
          <w:p w14:paraId="06D690E7">
            <w:pPr>
              <w:widowControl/>
              <w:spacing w:line="360" w:lineRule="auto"/>
              <w:jc w:val="center"/>
              <w:rPr>
                <w:rFonts w:hint="eastAsia" w:ascii="仿宋" w:hAnsi="仿宋" w:eastAsia="仿宋"/>
                <w:sz w:val="24"/>
                <w:szCs w:val="24"/>
              </w:rPr>
            </w:pPr>
            <w:r>
              <w:rPr>
                <w:rFonts w:hint="eastAsia" w:ascii="仿宋" w:hAnsi="仿宋" w:eastAsia="仿宋"/>
                <w:sz w:val="24"/>
                <w:szCs w:val="24"/>
              </w:rPr>
              <w:t>副教授</w:t>
            </w:r>
          </w:p>
        </w:tc>
        <w:tc>
          <w:tcPr>
            <w:tcW w:w="1842" w:type="dxa"/>
          </w:tcPr>
          <w:p w14:paraId="708197BA">
            <w:pPr>
              <w:widowControl/>
              <w:spacing w:line="360" w:lineRule="auto"/>
              <w:jc w:val="center"/>
              <w:rPr>
                <w:rFonts w:hint="eastAsia" w:ascii="仿宋" w:hAnsi="仿宋" w:eastAsia="仿宋"/>
                <w:sz w:val="24"/>
                <w:szCs w:val="24"/>
              </w:rPr>
            </w:pPr>
            <w:r>
              <w:rPr>
                <w:rFonts w:hint="eastAsia" w:ascii="仿宋" w:hAnsi="仿宋" w:eastAsia="仿宋"/>
                <w:sz w:val="24"/>
                <w:szCs w:val="24"/>
              </w:rPr>
              <w:t>智能教育</w:t>
            </w:r>
          </w:p>
        </w:tc>
        <w:tc>
          <w:tcPr>
            <w:tcW w:w="1701" w:type="dxa"/>
          </w:tcPr>
          <w:p w14:paraId="36A6A20C">
            <w:pPr>
              <w:widowControl/>
              <w:spacing w:line="360" w:lineRule="auto"/>
              <w:jc w:val="center"/>
              <w:rPr>
                <w:rFonts w:hint="eastAsia" w:ascii="仿宋" w:hAnsi="仿宋" w:eastAsia="仿宋"/>
                <w:sz w:val="24"/>
                <w:szCs w:val="24"/>
              </w:rPr>
            </w:pPr>
            <w:r>
              <w:rPr>
                <w:rFonts w:hint="eastAsia" w:ascii="仿宋" w:hAnsi="仿宋" w:eastAsia="仿宋"/>
                <w:sz w:val="24"/>
                <w:szCs w:val="24"/>
              </w:rPr>
              <w:t>13795485172</w:t>
            </w:r>
          </w:p>
        </w:tc>
        <w:tc>
          <w:tcPr>
            <w:tcW w:w="2262" w:type="dxa"/>
          </w:tcPr>
          <w:p w14:paraId="31A37A5B">
            <w:pPr>
              <w:widowControl/>
              <w:spacing w:line="360" w:lineRule="auto"/>
              <w:jc w:val="center"/>
              <w:rPr>
                <w:rFonts w:hint="eastAsia" w:ascii="仿宋" w:hAnsi="仿宋" w:eastAsia="仿宋"/>
                <w:sz w:val="24"/>
                <w:szCs w:val="24"/>
              </w:rPr>
            </w:pPr>
            <w:r>
              <w:rPr>
                <w:rFonts w:hint="eastAsia" w:ascii="仿宋" w:hAnsi="仿宋" w:eastAsia="仿宋"/>
                <w:sz w:val="24"/>
                <w:szCs w:val="24"/>
              </w:rPr>
              <w:t>lychen@sei.ecnu.edu.cn</w:t>
            </w:r>
          </w:p>
        </w:tc>
      </w:tr>
      <w:tr w14:paraId="6C766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10729873">
            <w:pPr>
              <w:widowControl/>
              <w:spacing w:line="360" w:lineRule="auto"/>
              <w:jc w:val="center"/>
              <w:rPr>
                <w:rFonts w:hint="eastAsia" w:ascii="仿宋" w:hAnsi="仿宋" w:eastAsia="仿宋"/>
                <w:sz w:val="24"/>
                <w:szCs w:val="24"/>
              </w:rPr>
            </w:pPr>
          </w:p>
        </w:tc>
        <w:tc>
          <w:tcPr>
            <w:tcW w:w="943" w:type="dxa"/>
          </w:tcPr>
          <w:p w14:paraId="174F24C9">
            <w:pPr>
              <w:widowControl/>
              <w:spacing w:line="360" w:lineRule="auto"/>
              <w:jc w:val="center"/>
              <w:rPr>
                <w:rFonts w:hint="eastAsia" w:ascii="仿宋" w:hAnsi="仿宋" w:eastAsia="仿宋"/>
                <w:sz w:val="24"/>
                <w:szCs w:val="24"/>
              </w:rPr>
            </w:pPr>
          </w:p>
        </w:tc>
        <w:tc>
          <w:tcPr>
            <w:tcW w:w="1276" w:type="dxa"/>
          </w:tcPr>
          <w:p w14:paraId="5242DE8D">
            <w:pPr>
              <w:widowControl/>
              <w:spacing w:line="360" w:lineRule="auto"/>
              <w:jc w:val="center"/>
              <w:rPr>
                <w:rFonts w:hint="eastAsia" w:ascii="仿宋" w:hAnsi="仿宋" w:eastAsia="仿宋"/>
                <w:sz w:val="24"/>
                <w:szCs w:val="24"/>
              </w:rPr>
            </w:pPr>
          </w:p>
        </w:tc>
        <w:tc>
          <w:tcPr>
            <w:tcW w:w="1842" w:type="dxa"/>
          </w:tcPr>
          <w:p w14:paraId="6A60B584">
            <w:pPr>
              <w:widowControl/>
              <w:spacing w:line="360" w:lineRule="auto"/>
              <w:jc w:val="center"/>
              <w:rPr>
                <w:rFonts w:hint="eastAsia" w:ascii="仿宋" w:hAnsi="仿宋" w:eastAsia="仿宋"/>
                <w:sz w:val="24"/>
                <w:szCs w:val="24"/>
              </w:rPr>
            </w:pPr>
          </w:p>
        </w:tc>
        <w:tc>
          <w:tcPr>
            <w:tcW w:w="1701" w:type="dxa"/>
          </w:tcPr>
          <w:p w14:paraId="1B20712E">
            <w:pPr>
              <w:widowControl/>
              <w:spacing w:line="360" w:lineRule="auto"/>
              <w:jc w:val="center"/>
              <w:rPr>
                <w:rFonts w:hint="eastAsia" w:ascii="仿宋" w:hAnsi="仿宋" w:eastAsia="仿宋"/>
                <w:sz w:val="24"/>
                <w:szCs w:val="24"/>
              </w:rPr>
            </w:pPr>
          </w:p>
        </w:tc>
        <w:tc>
          <w:tcPr>
            <w:tcW w:w="2262" w:type="dxa"/>
          </w:tcPr>
          <w:p w14:paraId="46A2BE96">
            <w:pPr>
              <w:widowControl/>
              <w:spacing w:line="360" w:lineRule="auto"/>
              <w:jc w:val="center"/>
              <w:rPr>
                <w:rFonts w:hint="eastAsia" w:ascii="仿宋" w:hAnsi="仿宋" w:eastAsia="仿宋"/>
                <w:sz w:val="24"/>
                <w:szCs w:val="24"/>
              </w:rPr>
            </w:pPr>
          </w:p>
        </w:tc>
      </w:tr>
    </w:tbl>
    <w:p w14:paraId="158AE880">
      <w:pPr>
        <w:spacing w:before="240"/>
        <w:rPr>
          <w:rFonts w:eastAsia="黑体"/>
          <w:b/>
          <w:bCs/>
          <w:sz w:val="28"/>
        </w:rPr>
      </w:pPr>
      <w:r>
        <w:rPr>
          <w:rFonts w:hint="eastAsia" w:eastAsia="黑体"/>
          <w:b/>
          <w:sz w:val="28"/>
        </w:rPr>
        <w:t>八</w:t>
      </w:r>
      <w:r>
        <w:rPr>
          <w:rFonts w:eastAsia="黑体"/>
          <w:b/>
          <w:sz w:val="28"/>
        </w:rPr>
        <w:t>、</w:t>
      </w:r>
      <w:r>
        <w:rPr>
          <w:rFonts w:hint="eastAsia" w:eastAsia="黑体"/>
          <w:b/>
          <w:bCs/>
          <w:sz w:val="28"/>
        </w:rPr>
        <w:t>项目组成员</w:t>
      </w:r>
    </w:p>
    <w:tbl>
      <w:tblPr>
        <w:tblStyle w:val="9"/>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8"/>
        <w:gridCol w:w="1536"/>
        <w:gridCol w:w="1358"/>
        <w:gridCol w:w="1357"/>
        <w:gridCol w:w="2219"/>
        <w:gridCol w:w="1656"/>
      </w:tblGrid>
      <w:tr w14:paraId="66BD4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1604" w:type="dxa"/>
            <w:vAlign w:val="center"/>
          </w:tcPr>
          <w:p w14:paraId="0D062A47">
            <w:pPr>
              <w:spacing w:before="240"/>
              <w:jc w:val="center"/>
              <w:rPr>
                <w:rFonts w:hint="eastAsia" w:ascii="仿宋" w:hAnsi="仿宋" w:eastAsia="仿宋"/>
                <w:sz w:val="24"/>
                <w:szCs w:val="18"/>
              </w:rPr>
            </w:pPr>
            <w:r>
              <w:rPr>
                <w:rFonts w:hint="eastAsia" w:ascii="仿宋" w:hAnsi="仿宋" w:eastAsia="仿宋"/>
                <w:sz w:val="24"/>
                <w:szCs w:val="18"/>
              </w:rPr>
              <w:t>姓名</w:t>
            </w:r>
          </w:p>
        </w:tc>
        <w:tc>
          <w:tcPr>
            <w:tcW w:w="1226" w:type="dxa"/>
            <w:vAlign w:val="center"/>
          </w:tcPr>
          <w:p w14:paraId="4090ACFA">
            <w:pPr>
              <w:spacing w:before="240"/>
              <w:jc w:val="center"/>
              <w:rPr>
                <w:rFonts w:hint="eastAsia" w:ascii="仿宋" w:hAnsi="仿宋" w:eastAsia="仿宋"/>
                <w:sz w:val="24"/>
                <w:szCs w:val="18"/>
              </w:rPr>
            </w:pPr>
            <w:r>
              <w:rPr>
                <w:rFonts w:hint="eastAsia" w:ascii="仿宋" w:hAnsi="仿宋" w:eastAsia="仿宋"/>
                <w:sz w:val="24"/>
                <w:szCs w:val="18"/>
              </w:rPr>
              <w:t>学号</w:t>
            </w:r>
          </w:p>
        </w:tc>
        <w:tc>
          <w:tcPr>
            <w:tcW w:w="1418" w:type="dxa"/>
            <w:vAlign w:val="center"/>
          </w:tcPr>
          <w:p w14:paraId="0948BBBB">
            <w:pPr>
              <w:spacing w:before="240"/>
              <w:jc w:val="center"/>
              <w:rPr>
                <w:rFonts w:hint="eastAsia" w:ascii="仿宋" w:hAnsi="仿宋" w:eastAsia="仿宋"/>
                <w:sz w:val="24"/>
                <w:szCs w:val="18"/>
              </w:rPr>
            </w:pPr>
            <w:r>
              <w:rPr>
                <w:rFonts w:hint="eastAsia" w:ascii="仿宋" w:hAnsi="仿宋" w:eastAsia="仿宋"/>
                <w:sz w:val="24"/>
                <w:szCs w:val="18"/>
              </w:rPr>
              <w:t>年级</w:t>
            </w:r>
          </w:p>
        </w:tc>
        <w:tc>
          <w:tcPr>
            <w:tcW w:w="1417" w:type="dxa"/>
            <w:vAlign w:val="center"/>
          </w:tcPr>
          <w:p w14:paraId="46569E4B">
            <w:pPr>
              <w:spacing w:before="240"/>
              <w:jc w:val="center"/>
              <w:rPr>
                <w:rFonts w:hint="eastAsia" w:ascii="仿宋" w:hAnsi="仿宋" w:eastAsia="仿宋"/>
                <w:sz w:val="24"/>
                <w:szCs w:val="18"/>
              </w:rPr>
            </w:pPr>
            <w:r>
              <w:rPr>
                <w:rFonts w:hint="eastAsia" w:ascii="仿宋" w:hAnsi="仿宋" w:eastAsia="仿宋"/>
                <w:sz w:val="24"/>
                <w:szCs w:val="18"/>
              </w:rPr>
              <w:t>专业</w:t>
            </w:r>
          </w:p>
        </w:tc>
        <w:tc>
          <w:tcPr>
            <w:tcW w:w="2358" w:type="dxa"/>
            <w:vAlign w:val="center"/>
          </w:tcPr>
          <w:p w14:paraId="04038748">
            <w:pPr>
              <w:spacing w:before="240"/>
              <w:jc w:val="center"/>
              <w:rPr>
                <w:rFonts w:hint="eastAsia" w:ascii="仿宋" w:hAnsi="仿宋" w:eastAsia="仿宋"/>
                <w:sz w:val="24"/>
                <w:szCs w:val="18"/>
              </w:rPr>
            </w:pPr>
            <w:r>
              <w:rPr>
                <w:rFonts w:hint="eastAsia" w:ascii="仿宋" w:hAnsi="仿宋" w:eastAsia="仿宋"/>
                <w:sz w:val="24"/>
                <w:szCs w:val="18"/>
              </w:rPr>
              <w:t>项目研究中承担主要任务</w:t>
            </w:r>
          </w:p>
        </w:tc>
        <w:tc>
          <w:tcPr>
            <w:tcW w:w="1611" w:type="dxa"/>
            <w:vAlign w:val="center"/>
          </w:tcPr>
          <w:p w14:paraId="16697514">
            <w:pPr>
              <w:spacing w:before="240"/>
              <w:jc w:val="center"/>
              <w:rPr>
                <w:rFonts w:hint="eastAsia" w:ascii="仿宋" w:hAnsi="仿宋" w:eastAsia="仿宋"/>
                <w:sz w:val="24"/>
                <w:szCs w:val="18"/>
              </w:rPr>
            </w:pPr>
            <w:r>
              <w:rPr>
                <w:rFonts w:hint="eastAsia" w:ascii="仿宋" w:hAnsi="仿宋" w:eastAsia="仿宋"/>
                <w:sz w:val="24"/>
                <w:szCs w:val="18"/>
              </w:rPr>
              <w:t>签名</w:t>
            </w:r>
          </w:p>
        </w:tc>
      </w:tr>
      <w:tr w14:paraId="594E1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05A4789C">
            <w:pPr>
              <w:widowControl/>
              <w:spacing w:line="360" w:lineRule="auto"/>
              <w:jc w:val="center"/>
              <w:rPr>
                <w:rFonts w:hint="eastAsia" w:ascii="仿宋" w:hAnsi="仿宋" w:eastAsia="仿宋"/>
                <w:sz w:val="24"/>
                <w:szCs w:val="24"/>
              </w:rPr>
            </w:pPr>
            <w:r>
              <w:rPr>
                <w:rFonts w:hint="eastAsia" w:ascii="仿宋" w:hAnsi="仿宋" w:eastAsia="仿宋"/>
                <w:sz w:val="24"/>
                <w:szCs w:val="24"/>
              </w:rPr>
              <w:t>顾珺涵</w:t>
            </w:r>
          </w:p>
        </w:tc>
        <w:tc>
          <w:tcPr>
            <w:tcW w:w="1226" w:type="dxa"/>
          </w:tcPr>
          <w:p w14:paraId="11B3B1D8">
            <w:pPr>
              <w:widowControl/>
              <w:spacing w:line="360" w:lineRule="auto"/>
              <w:jc w:val="center"/>
              <w:rPr>
                <w:rFonts w:hint="eastAsia" w:ascii="仿宋" w:hAnsi="仿宋" w:eastAsia="仿宋"/>
                <w:sz w:val="24"/>
                <w:szCs w:val="24"/>
              </w:rPr>
            </w:pPr>
            <w:r>
              <w:rPr>
                <w:rFonts w:hint="eastAsia" w:ascii="仿宋" w:hAnsi="仿宋" w:eastAsia="仿宋"/>
                <w:sz w:val="24"/>
                <w:szCs w:val="24"/>
              </w:rPr>
              <w:t>10230330404</w:t>
            </w:r>
          </w:p>
        </w:tc>
        <w:tc>
          <w:tcPr>
            <w:tcW w:w="1418" w:type="dxa"/>
          </w:tcPr>
          <w:p w14:paraId="35BA75A6">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2023级</w:t>
            </w:r>
          </w:p>
        </w:tc>
        <w:tc>
          <w:tcPr>
            <w:tcW w:w="1417" w:type="dxa"/>
          </w:tcPr>
          <w:p w14:paraId="4D403466">
            <w:pPr>
              <w:widowControl/>
              <w:spacing w:line="360" w:lineRule="auto"/>
              <w:jc w:val="center"/>
              <w:rPr>
                <w:rFonts w:hint="eastAsia" w:ascii="仿宋" w:hAnsi="仿宋" w:eastAsia="仿宋"/>
                <w:sz w:val="24"/>
                <w:szCs w:val="24"/>
              </w:rPr>
            </w:pPr>
            <w:r>
              <w:rPr>
                <w:rFonts w:hint="eastAsia" w:ascii="仿宋" w:hAnsi="仿宋" w:eastAsia="仿宋"/>
                <w:sz w:val="24"/>
                <w:szCs w:val="24"/>
              </w:rPr>
              <w:t>心理学（计算机）</w:t>
            </w:r>
          </w:p>
        </w:tc>
        <w:tc>
          <w:tcPr>
            <w:tcW w:w="2358" w:type="dxa"/>
          </w:tcPr>
          <w:p w14:paraId="332717C1">
            <w:pPr>
              <w:widowControl/>
              <w:spacing w:line="360" w:lineRule="auto"/>
              <w:jc w:val="center"/>
              <w:rPr>
                <w:rFonts w:hint="eastAsia" w:ascii="仿宋" w:hAnsi="仿宋" w:eastAsia="仿宋"/>
                <w:sz w:val="24"/>
                <w:szCs w:val="24"/>
              </w:rPr>
            </w:pPr>
            <w:r>
              <w:rPr>
                <w:rFonts w:hint="eastAsia" w:ascii="仿宋" w:hAnsi="仿宋" w:eastAsia="仿宋"/>
                <w:sz w:val="24"/>
                <w:szCs w:val="24"/>
              </w:rPr>
              <w:t>文献综述、产品设计的心理学理论支持</w:t>
            </w:r>
          </w:p>
        </w:tc>
        <w:tc>
          <w:tcPr>
            <w:tcW w:w="1611" w:type="dxa"/>
          </w:tcPr>
          <w:p w14:paraId="7DC713C3">
            <w:pPr>
              <w:widowControl/>
              <w:spacing w:line="360" w:lineRule="auto"/>
              <w:jc w:val="center"/>
              <w:rPr>
                <w:rFonts w:hint="eastAsia" w:ascii="仿宋" w:hAnsi="仿宋" w:eastAsia="仿宋"/>
                <w:sz w:val="24"/>
                <w:szCs w:val="24"/>
                <w:lang w:eastAsia="zh-CN"/>
              </w:rPr>
            </w:pPr>
            <w:r>
              <w:rPr>
                <w:rFonts w:hint="eastAsia" w:ascii="仿宋" w:hAnsi="仿宋" w:eastAsia="仿宋"/>
                <w:sz w:val="24"/>
                <w:szCs w:val="24"/>
                <w:lang w:eastAsia="zh-CN"/>
              </w:rPr>
              <w:drawing>
                <wp:inline distT="0" distB="0" distL="114300" distR="114300">
                  <wp:extent cx="0" cy="0"/>
                  <wp:effectExtent l="0" t="0" r="0" b="0"/>
                  <wp:docPr id="6" name="图片 6" descr="0362e6ee213cdced86777c15e4a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362e6ee213cdced86777c15e4a5409"/>
                          <pic:cNvPicPr>
                            <a:picLocks noChangeAspect="1"/>
                          </pic:cNvPicPr>
                        </pic:nvPicPr>
                        <pic:blipFill>
                          <a:blip r:embed="rId20"/>
                          <a:stretch>
                            <a:fillRect/>
                          </a:stretch>
                        </pic:blipFill>
                        <pic:spPr>
                          <a:xfrm>
                            <a:off x="0" y="0"/>
                            <a:ext cx="0" cy="0"/>
                          </a:xfrm>
                          <a:prstGeom prst="rect">
                            <a:avLst/>
                          </a:prstGeom>
                        </pic:spPr>
                      </pic:pic>
                    </a:graphicData>
                  </a:graphic>
                </wp:inline>
              </w:drawing>
            </w:r>
            <w:r>
              <w:rPr>
                <w:rFonts w:hint="eastAsia" w:ascii="仿宋" w:hAnsi="仿宋" w:eastAsia="仿宋"/>
                <w:sz w:val="24"/>
                <w:szCs w:val="24"/>
                <w:lang w:eastAsia="zh-CN"/>
              </w:rPr>
              <w:drawing>
                <wp:inline distT="0" distB="0" distL="114300" distR="114300">
                  <wp:extent cx="913130" cy="400050"/>
                  <wp:effectExtent l="0" t="0" r="1270" b="0"/>
                  <wp:docPr id="11" name="图片 11" descr="0362e6ee213cdced86777c15e4a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362e6ee213cdced86777c15e4a5409"/>
                          <pic:cNvPicPr>
                            <a:picLocks noChangeAspect="1"/>
                          </pic:cNvPicPr>
                        </pic:nvPicPr>
                        <pic:blipFill>
                          <a:blip r:embed="rId20"/>
                          <a:stretch>
                            <a:fillRect/>
                          </a:stretch>
                        </pic:blipFill>
                        <pic:spPr>
                          <a:xfrm>
                            <a:off x="0" y="0"/>
                            <a:ext cx="913130" cy="400050"/>
                          </a:xfrm>
                          <a:prstGeom prst="rect">
                            <a:avLst/>
                          </a:prstGeom>
                        </pic:spPr>
                      </pic:pic>
                    </a:graphicData>
                  </a:graphic>
                </wp:inline>
              </w:drawing>
            </w:r>
          </w:p>
        </w:tc>
      </w:tr>
      <w:tr w14:paraId="4333E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top"/>
          </w:tcPr>
          <w:p w14:paraId="2424C3D9">
            <w:pPr>
              <w:widowControl/>
              <w:spacing w:line="360" w:lineRule="auto"/>
              <w:jc w:val="center"/>
              <w:rPr>
                <w:rFonts w:hint="eastAsia" w:ascii="仿宋" w:hAnsi="仿宋" w:eastAsia="仿宋"/>
                <w:sz w:val="24"/>
                <w:szCs w:val="24"/>
              </w:rPr>
            </w:pPr>
            <w:r>
              <w:rPr>
                <w:rFonts w:hint="eastAsia" w:ascii="仿宋" w:hAnsi="仿宋" w:eastAsia="仿宋"/>
                <w:sz w:val="24"/>
                <w:szCs w:val="24"/>
              </w:rPr>
              <w:t>王宇飞</w:t>
            </w:r>
          </w:p>
        </w:tc>
        <w:tc>
          <w:tcPr>
            <w:tcW w:w="1226" w:type="dxa"/>
            <w:vAlign w:val="top"/>
          </w:tcPr>
          <w:p w14:paraId="317A1C6C">
            <w:pPr>
              <w:widowControl/>
              <w:spacing w:line="360" w:lineRule="auto"/>
              <w:jc w:val="center"/>
              <w:rPr>
                <w:rFonts w:hint="eastAsia" w:ascii="仿宋" w:hAnsi="仿宋" w:eastAsia="仿宋"/>
                <w:sz w:val="24"/>
                <w:szCs w:val="24"/>
              </w:rPr>
            </w:pPr>
            <w:r>
              <w:rPr>
                <w:rFonts w:hint="eastAsia" w:ascii="仿宋" w:hAnsi="仿宋" w:eastAsia="仿宋"/>
                <w:sz w:val="24"/>
                <w:szCs w:val="24"/>
                <w:lang w:val="en-US" w:eastAsia="zh-CN"/>
              </w:rPr>
              <w:t>10235101413</w:t>
            </w:r>
          </w:p>
        </w:tc>
        <w:tc>
          <w:tcPr>
            <w:tcW w:w="1418" w:type="dxa"/>
            <w:vAlign w:val="top"/>
          </w:tcPr>
          <w:p w14:paraId="34A124BD">
            <w:pPr>
              <w:widowControl/>
              <w:spacing w:line="360" w:lineRule="auto"/>
              <w:jc w:val="center"/>
              <w:rPr>
                <w:rFonts w:hint="eastAsia" w:ascii="仿宋" w:hAnsi="仿宋" w:eastAsia="仿宋"/>
                <w:sz w:val="24"/>
                <w:szCs w:val="24"/>
              </w:rPr>
            </w:pPr>
            <w:r>
              <w:rPr>
                <w:rFonts w:hint="eastAsia" w:ascii="仿宋" w:hAnsi="仿宋" w:eastAsia="仿宋"/>
                <w:sz w:val="24"/>
                <w:szCs w:val="24"/>
                <w:lang w:val="en-US" w:eastAsia="zh-CN"/>
              </w:rPr>
              <w:t>2023</w:t>
            </w:r>
          </w:p>
        </w:tc>
        <w:tc>
          <w:tcPr>
            <w:tcW w:w="1417" w:type="dxa"/>
            <w:vAlign w:val="top"/>
          </w:tcPr>
          <w:p w14:paraId="250B47C5">
            <w:pPr>
              <w:widowControl/>
              <w:spacing w:line="360" w:lineRule="auto"/>
              <w:jc w:val="center"/>
              <w:rPr>
                <w:rFonts w:hint="eastAsia" w:ascii="仿宋" w:hAnsi="仿宋" w:eastAsia="仿宋"/>
                <w:sz w:val="24"/>
                <w:szCs w:val="24"/>
              </w:rPr>
            </w:pPr>
            <w:r>
              <w:rPr>
                <w:rFonts w:hint="eastAsia" w:ascii="仿宋" w:hAnsi="仿宋" w:eastAsia="仿宋"/>
                <w:sz w:val="24"/>
                <w:szCs w:val="24"/>
                <w:lang w:val="en-US" w:eastAsia="zh-CN"/>
              </w:rPr>
              <w:t>软件工程</w:t>
            </w:r>
          </w:p>
        </w:tc>
        <w:tc>
          <w:tcPr>
            <w:tcW w:w="2358" w:type="dxa"/>
            <w:vAlign w:val="top"/>
          </w:tcPr>
          <w:p w14:paraId="3CCD13A1">
            <w:pPr>
              <w:widowControl/>
              <w:spacing w:line="360" w:lineRule="auto"/>
              <w:jc w:val="center"/>
              <w:rPr>
                <w:rFonts w:hint="eastAsia" w:ascii="仿宋" w:hAnsi="仿宋" w:eastAsia="仿宋"/>
                <w:sz w:val="24"/>
                <w:szCs w:val="24"/>
              </w:rPr>
            </w:pPr>
            <w:r>
              <w:rPr>
                <w:rFonts w:hint="eastAsia" w:ascii="仿宋" w:hAnsi="仿宋" w:eastAsia="仿宋"/>
                <w:sz w:val="24"/>
                <w:szCs w:val="24"/>
                <w:lang w:val="en-US" w:eastAsia="zh-CN"/>
              </w:rPr>
              <w:t>前端页面构建</w:t>
            </w:r>
          </w:p>
        </w:tc>
        <w:tc>
          <w:tcPr>
            <w:tcW w:w="1611" w:type="dxa"/>
            <w:vAlign w:val="top"/>
          </w:tcPr>
          <w:p w14:paraId="2276D0C5">
            <w:pPr>
              <w:widowControl/>
              <w:spacing w:line="360" w:lineRule="auto"/>
              <w:jc w:val="center"/>
              <w:rPr>
                <w:rFonts w:hint="eastAsia" w:ascii="仿宋" w:hAnsi="仿宋" w:eastAsia="仿宋"/>
                <w:sz w:val="24"/>
                <w:szCs w:val="24"/>
              </w:rPr>
            </w:pPr>
            <w:r>
              <w:rPr>
                <w:rFonts w:hint="eastAsia" w:ascii="仿宋" w:hAnsi="仿宋" w:eastAsia="仿宋"/>
                <w:sz w:val="24"/>
                <w:szCs w:val="24"/>
                <w:lang w:eastAsia="zh-CN"/>
              </w:rPr>
              <w:drawing>
                <wp:inline distT="0" distB="0" distL="114300" distR="114300">
                  <wp:extent cx="581660" cy="323215"/>
                  <wp:effectExtent l="0" t="0" r="2540" b="6985"/>
                  <wp:docPr id="14" name="图片 14" descr="微信图片_2025041611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50416110534"/>
                          <pic:cNvPicPr>
                            <a:picLocks noChangeAspect="1"/>
                          </pic:cNvPicPr>
                        </pic:nvPicPr>
                        <pic:blipFill>
                          <a:blip r:embed="rId21"/>
                          <a:stretch>
                            <a:fillRect/>
                          </a:stretch>
                        </pic:blipFill>
                        <pic:spPr>
                          <a:xfrm>
                            <a:off x="0" y="0"/>
                            <a:ext cx="581660" cy="323215"/>
                          </a:xfrm>
                          <a:prstGeom prst="rect">
                            <a:avLst/>
                          </a:prstGeom>
                        </pic:spPr>
                      </pic:pic>
                    </a:graphicData>
                  </a:graphic>
                </wp:inline>
              </w:drawing>
            </w:r>
          </w:p>
        </w:tc>
      </w:tr>
      <w:tr w14:paraId="62EEF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top"/>
          </w:tcPr>
          <w:p w14:paraId="386911FE">
            <w:pPr>
              <w:widowControl/>
              <w:spacing w:line="360" w:lineRule="auto"/>
              <w:jc w:val="center"/>
              <w:rPr>
                <w:rFonts w:hint="eastAsia" w:ascii="仿宋" w:hAnsi="仿宋" w:eastAsia="仿宋"/>
                <w:sz w:val="24"/>
                <w:szCs w:val="24"/>
              </w:rPr>
            </w:pPr>
            <w:r>
              <w:rPr>
                <w:rFonts w:hint="eastAsia" w:ascii="仿宋" w:hAnsi="仿宋" w:eastAsia="仿宋"/>
                <w:sz w:val="24"/>
                <w:szCs w:val="24"/>
              </w:rPr>
              <w:t>司晗熠</w:t>
            </w:r>
          </w:p>
        </w:tc>
        <w:tc>
          <w:tcPr>
            <w:tcW w:w="1226" w:type="dxa"/>
            <w:vAlign w:val="top"/>
          </w:tcPr>
          <w:p w14:paraId="31E4056E">
            <w:pPr>
              <w:widowControl/>
              <w:spacing w:line="360" w:lineRule="auto"/>
              <w:jc w:val="center"/>
              <w:rPr>
                <w:rFonts w:hint="eastAsia" w:ascii="仿宋" w:hAnsi="仿宋" w:eastAsia="仿宋"/>
                <w:sz w:val="24"/>
                <w:szCs w:val="24"/>
              </w:rPr>
            </w:pPr>
            <w:r>
              <w:rPr>
                <w:rFonts w:hint="eastAsia" w:ascii="仿宋" w:hAnsi="仿宋" w:eastAsia="仿宋"/>
                <w:sz w:val="24"/>
                <w:szCs w:val="24"/>
              </w:rPr>
              <w:t>10235101481</w:t>
            </w:r>
          </w:p>
        </w:tc>
        <w:tc>
          <w:tcPr>
            <w:tcW w:w="1418" w:type="dxa"/>
            <w:vAlign w:val="top"/>
          </w:tcPr>
          <w:p w14:paraId="13B123BB">
            <w:pPr>
              <w:widowControl/>
              <w:spacing w:line="360" w:lineRule="auto"/>
              <w:jc w:val="center"/>
              <w:rPr>
                <w:rFonts w:hint="eastAsia" w:ascii="仿宋" w:hAnsi="仿宋" w:eastAsia="仿宋"/>
                <w:sz w:val="24"/>
                <w:szCs w:val="24"/>
                <w:lang w:val="en-US" w:eastAsia="zh-CN"/>
              </w:rPr>
            </w:pPr>
            <w:r>
              <w:rPr>
                <w:rFonts w:hint="eastAsia" w:ascii="仿宋" w:hAnsi="仿宋" w:eastAsia="仿宋"/>
                <w:sz w:val="24"/>
                <w:szCs w:val="24"/>
              </w:rPr>
              <w:t>2023</w:t>
            </w:r>
            <w:r>
              <w:rPr>
                <w:rFonts w:hint="eastAsia" w:ascii="仿宋" w:hAnsi="仿宋" w:eastAsia="仿宋"/>
                <w:sz w:val="24"/>
                <w:szCs w:val="24"/>
                <w:lang w:val="en-US" w:eastAsia="zh-CN"/>
              </w:rPr>
              <w:t>级</w:t>
            </w:r>
          </w:p>
        </w:tc>
        <w:tc>
          <w:tcPr>
            <w:tcW w:w="1417" w:type="dxa"/>
            <w:vAlign w:val="top"/>
          </w:tcPr>
          <w:p w14:paraId="0DB47D73">
            <w:pPr>
              <w:widowControl/>
              <w:spacing w:line="360" w:lineRule="auto"/>
              <w:jc w:val="center"/>
              <w:rPr>
                <w:rFonts w:hint="eastAsia" w:ascii="仿宋" w:hAnsi="仿宋" w:eastAsia="仿宋"/>
                <w:sz w:val="24"/>
                <w:szCs w:val="24"/>
              </w:rPr>
            </w:pPr>
            <w:r>
              <w:rPr>
                <w:rFonts w:hint="eastAsia" w:ascii="仿宋" w:hAnsi="仿宋" w:eastAsia="仿宋"/>
                <w:sz w:val="24"/>
                <w:szCs w:val="24"/>
              </w:rPr>
              <w:t>软件工程</w:t>
            </w:r>
          </w:p>
        </w:tc>
        <w:tc>
          <w:tcPr>
            <w:tcW w:w="2358" w:type="dxa"/>
            <w:vAlign w:val="top"/>
          </w:tcPr>
          <w:p w14:paraId="603D6750">
            <w:pPr>
              <w:widowControl/>
              <w:spacing w:line="360" w:lineRule="auto"/>
              <w:jc w:val="center"/>
              <w:rPr>
                <w:rFonts w:hint="eastAsia" w:ascii="仿宋" w:hAnsi="仿宋" w:eastAsia="仿宋"/>
                <w:sz w:val="24"/>
                <w:szCs w:val="24"/>
              </w:rPr>
            </w:pPr>
            <w:r>
              <w:rPr>
                <w:rFonts w:hint="eastAsia" w:ascii="仿宋" w:hAnsi="仿宋" w:eastAsia="仿宋"/>
                <w:sz w:val="24"/>
                <w:szCs w:val="24"/>
              </w:rPr>
              <w:t>软件前端开发</w:t>
            </w:r>
          </w:p>
        </w:tc>
        <w:tc>
          <w:tcPr>
            <w:tcW w:w="1611" w:type="dxa"/>
            <w:vAlign w:val="top"/>
          </w:tcPr>
          <w:p w14:paraId="2EB14D4B">
            <w:pPr>
              <w:widowControl/>
              <w:spacing w:line="360" w:lineRule="auto"/>
              <w:jc w:val="center"/>
              <w:rPr>
                <w:rFonts w:hint="eastAsia" w:ascii="仿宋" w:hAnsi="仿宋" w:eastAsia="仿宋"/>
                <w:sz w:val="24"/>
                <w:szCs w:val="24"/>
              </w:rPr>
            </w:pPr>
            <w:r>
              <w:rPr>
                <w:rFonts w:ascii="仿宋" w:hAnsi="仿宋" w:eastAsia="仿宋"/>
                <w:sz w:val="24"/>
                <w:szCs w:val="24"/>
              </w:rPr>
              <w:drawing>
                <wp:inline distT="0" distB="0" distL="0" distR="0">
                  <wp:extent cx="909320" cy="412115"/>
                  <wp:effectExtent l="0" t="0" r="5080"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2"/>
                          <a:stretch>
                            <a:fillRect/>
                          </a:stretch>
                        </pic:blipFill>
                        <pic:spPr>
                          <a:xfrm>
                            <a:off x="0" y="0"/>
                            <a:ext cx="921501" cy="418089"/>
                          </a:xfrm>
                          <a:prstGeom prst="rect">
                            <a:avLst/>
                          </a:prstGeom>
                        </pic:spPr>
                      </pic:pic>
                    </a:graphicData>
                  </a:graphic>
                </wp:inline>
              </w:drawing>
            </w:r>
          </w:p>
        </w:tc>
      </w:tr>
      <w:tr w14:paraId="34978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8" w:hRule="atLeast"/>
        </w:trPr>
        <w:tc>
          <w:tcPr>
            <w:tcW w:w="1604" w:type="dxa"/>
            <w:vAlign w:val="top"/>
          </w:tcPr>
          <w:p w14:paraId="04D0B5A1">
            <w:pPr>
              <w:widowControl/>
              <w:spacing w:line="360" w:lineRule="auto"/>
              <w:jc w:val="center"/>
              <w:rPr>
                <w:rFonts w:hint="eastAsia" w:ascii="仿宋" w:hAnsi="仿宋" w:eastAsia="仿宋"/>
                <w:sz w:val="24"/>
                <w:szCs w:val="24"/>
              </w:rPr>
            </w:pPr>
            <w:r>
              <w:rPr>
                <w:rFonts w:hint="eastAsia" w:ascii="仿宋" w:hAnsi="仿宋" w:eastAsia="仿宋"/>
                <w:sz w:val="24"/>
                <w:szCs w:val="24"/>
              </w:rPr>
              <w:t>杨铮</w:t>
            </w:r>
          </w:p>
        </w:tc>
        <w:tc>
          <w:tcPr>
            <w:tcW w:w="1226" w:type="dxa"/>
            <w:vAlign w:val="top"/>
          </w:tcPr>
          <w:p w14:paraId="55D49BEE">
            <w:pPr>
              <w:widowControl/>
              <w:spacing w:line="360" w:lineRule="auto"/>
              <w:jc w:val="center"/>
              <w:rPr>
                <w:rFonts w:hint="eastAsia" w:ascii="仿宋" w:hAnsi="仿宋" w:eastAsia="仿宋"/>
                <w:sz w:val="24"/>
                <w:szCs w:val="24"/>
              </w:rPr>
            </w:pPr>
            <w:r>
              <w:rPr>
                <w:rFonts w:hint="eastAsia" w:ascii="仿宋" w:hAnsi="仿宋" w:eastAsia="仿宋"/>
                <w:sz w:val="24"/>
                <w:szCs w:val="24"/>
              </w:rPr>
              <w:t>10235101462</w:t>
            </w:r>
          </w:p>
        </w:tc>
        <w:tc>
          <w:tcPr>
            <w:tcW w:w="1418" w:type="dxa"/>
            <w:vAlign w:val="top"/>
          </w:tcPr>
          <w:p w14:paraId="586EED60">
            <w:pPr>
              <w:widowControl/>
              <w:spacing w:line="360" w:lineRule="auto"/>
              <w:jc w:val="center"/>
              <w:rPr>
                <w:rFonts w:hint="eastAsia" w:ascii="仿宋" w:hAnsi="仿宋" w:eastAsia="仿宋"/>
                <w:sz w:val="24"/>
                <w:szCs w:val="24"/>
              </w:rPr>
            </w:pPr>
            <w:r>
              <w:rPr>
                <w:rFonts w:hint="eastAsia" w:ascii="仿宋" w:hAnsi="仿宋" w:eastAsia="仿宋"/>
                <w:sz w:val="24"/>
                <w:szCs w:val="24"/>
              </w:rPr>
              <w:t>2023</w:t>
            </w:r>
          </w:p>
        </w:tc>
        <w:tc>
          <w:tcPr>
            <w:tcW w:w="1417" w:type="dxa"/>
            <w:vAlign w:val="top"/>
          </w:tcPr>
          <w:p w14:paraId="329555A4">
            <w:pPr>
              <w:widowControl/>
              <w:spacing w:line="360" w:lineRule="auto"/>
              <w:jc w:val="center"/>
              <w:rPr>
                <w:rFonts w:hint="eastAsia" w:ascii="仿宋" w:hAnsi="仿宋" w:eastAsia="仿宋"/>
                <w:sz w:val="24"/>
                <w:szCs w:val="24"/>
              </w:rPr>
            </w:pPr>
            <w:r>
              <w:rPr>
                <w:rFonts w:hint="eastAsia" w:ascii="仿宋" w:hAnsi="仿宋" w:eastAsia="仿宋"/>
                <w:sz w:val="24"/>
                <w:szCs w:val="24"/>
              </w:rPr>
              <w:t>软件工程</w:t>
            </w:r>
          </w:p>
        </w:tc>
        <w:tc>
          <w:tcPr>
            <w:tcW w:w="2358" w:type="dxa"/>
            <w:vAlign w:val="top"/>
          </w:tcPr>
          <w:p w14:paraId="26033F49">
            <w:pPr>
              <w:widowControl/>
              <w:spacing w:line="360" w:lineRule="auto"/>
              <w:jc w:val="center"/>
              <w:rPr>
                <w:rFonts w:hint="eastAsia" w:ascii="仿宋" w:hAnsi="仿宋" w:eastAsia="仿宋"/>
                <w:sz w:val="24"/>
                <w:szCs w:val="24"/>
              </w:rPr>
            </w:pPr>
            <w:r>
              <w:rPr>
                <w:rFonts w:hint="eastAsia" w:ascii="仿宋" w:hAnsi="仿宋" w:eastAsia="仿宋"/>
                <w:sz w:val="24"/>
                <w:szCs w:val="24"/>
              </w:rPr>
              <w:t>前端页面构建</w:t>
            </w:r>
          </w:p>
        </w:tc>
        <w:tc>
          <w:tcPr>
            <w:tcW w:w="1611" w:type="dxa"/>
            <w:vAlign w:val="top"/>
          </w:tcPr>
          <w:p w14:paraId="22B36356">
            <w:pPr>
              <w:widowControl/>
              <w:spacing w:line="360" w:lineRule="auto"/>
              <w:jc w:val="left"/>
              <w:rPr>
                <w:rFonts w:ascii="仿宋" w:hAnsi="仿宋" w:eastAsia="仿宋"/>
                <w:sz w:val="24"/>
                <w:szCs w:val="24"/>
              </w:rPr>
            </w:pPr>
          </w:p>
          <w:p w14:paraId="39E2827D">
            <w:pPr>
              <w:widowControl/>
              <w:spacing w:line="360" w:lineRule="auto"/>
              <w:jc w:val="left"/>
              <w:rPr>
                <w:rFonts w:hint="eastAsia" w:ascii="仿宋" w:hAnsi="仿宋" w:eastAsia="仿宋"/>
                <w:sz w:val="24"/>
                <w:szCs w:val="24"/>
              </w:rPr>
            </w:pPr>
            <w:r>
              <w:rPr>
                <w:rFonts w:hint="eastAsia" w:ascii="仿宋" w:hAnsi="仿宋" w:eastAsia="仿宋"/>
                <w:sz w:val="24"/>
                <w:szCs w:val="24"/>
              </w:rPr>
              <mc:AlternateContent>
                <mc:Choice Requires="wps">
                  <w:drawing>
                    <wp:anchor distT="0" distB="0" distL="114300" distR="114300" simplePos="0" relativeHeight="251661312" behindDoc="0" locked="0" layoutInCell="1" allowOverlap="1">
                      <wp:simplePos x="0" y="0"/>
                      <wp:positionH relativeFrom="column">
                        <wp:posOffset>607060</wp:posOffset>
                      </wp:positionH>
                      <wp:positionV relativeFrom="paragraph">
                        <wp:posOffset>88900</wp:posOffset>
                      </wp:positionV>
                      <wp:extent cx="30480" cy="11430"/>
                      <wp:effectExtent l="8890" t="8890" r="11430" b="17780"/>
                      <wp:wrapNone/>
                      <wp:docPr id="16" name="墨迹 2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
                                <w14:nvContentPartPr>
                                  <w14:cNvPr id="16" name="墨迹 22"/>
                                  <w14:cNvContentPartPr/>
                                </w14:nvContentPartPr>
                                <w14:xfrm>
                                  <a:off x="0" y="0"/>
                                  <a:ext cx="30600" cy="11520"/>
                                </w14:xfrm>
                              </w14:contentPart>
                            </mc:Choice>
                          </mc:AlternateContent>
                        </a:graphicData>
                      </a:graphic>
                    </wp:anchor>
                  </w:drawing>
                </mc:Choice>
                <mc:Fallback>
                  <w:pict>
                    <v:shape id="墨迹 22" o:spid="_x0000_s1026" o:spt="75" style="position:absolute;left:0pt;margin-left:47.8pt;margin-top:7pt;height:0.9pt;width:2.4pt;z-index:251661312;mso-width-relative:page;mso-height-relative:page;" coordsize="21600,21600" o:gfxdata="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">
                      <v:imagedata r:id="rId24" o:title=""/>
                      <o:lock v:ext="edit"/>
                    </v:shape>
                  </w:pict>
                </mc:Fallback>
              </mc:AlternateContent>
            </w:r>
            <w:r>
              <w:rPr>
                <w:rFonts w:hint="eastAsia" w:ascii="仿宋" w:hAnsi="仿宋" w:eastAsia="仿宋"/>
                <w:sz w:val="24"/>
                <w:szCs w:val="24"/>
              </w:rPr>
              <mc:AlternateContent>
                <mc:Choice Requires="wps">
                  <w:drawing>
                    <wp:anchor distT="0" distB="0" distL="114300" distR="114300" simplePos="0" relativeHeight="251664384" behindDoc="0" locked="0" layoutInCell="1" allowOverlap="1">
                      <wp:simplePos x="0" y="0"/>
                      <wp:positionH relativeFrom="column">
                        <wp:posOffset>648970</wp:posOffset>
                      </wp:positionH>
                      <wp:positionV relativeFrom="paragraph">
                        <wp:posOffset>15240</wp:posOffset>
                      </wp:positionV>
                      <wp:extent cx="39370" cy="186690"/>
                      <wp:effectExtent l="8890" t="8890" r="15240" b="20320"/>
                      <wp:wrapNone/>
                      <wp:docPr id="17" name="墨迹 35"/>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
                                <w14:nvContentPartPr>
                                  <w14:cNvPr id="17" name="墨迹 35"/>
                                  <w14:cNvContentPartPr/>
                                </w14:nvContentPartPr>
                                <w14:xfrm>
                                  <a:off x="0" y="0"/>
                                  <a:ext cx="39240" cy="186840"/>
                                </w14:xfrm>
                              </w14:contentPart>
                            </mc:Choice>
                          </mc:AlternateContent>
                        </a:graphicData>
                      </a:graphic>
                    </wp:anchor>
                  </w:drawing>
                </mc:Choice>
                <mc:Fallback>
                  <w:pict>
                    <v:shape id="墨迹 35" o:spid="_x0000_s1026" o:spt="75" style="position:absolute;left:0pt;margin-left:51.1pt;margin-top:1.2pt;height:14.7pt;width:3.1pt;z-index:251664384;mso-width-relative:page;mso-height-relative:page;" coordsize="21600,21600" o:gfxdata="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">
                      <v:imagedata r:id="rId26" o:title=""/>
                      <o:lock v:ext="edit"/>
                    </v:shape>
                  </w:pict>
                </mc:Fallback>
              </mc:AlternateContent>
            </w:r>
            <w:r>
              <w:rPr>
                <w:rFonts w:hint="eastAsia" w:ascii="仿宋" w:hAnsi="仿宋" w:eastAsia="仿宋"/>
                <w:sz w:val="24"/>
                <w:szCs w:val="24"/>
              </w:rPr>
              <mc:AlternateContent>
                <mc:Choice Requires="wps">
                  <w:drawing>
                    <wp:anchor distT="0" distB="0" distL="114300" distR="114300" simplePos="0" relativeHeight="251660288" behindDoc="0" locked="0" layoutInCell="1" allowOverlap="1">
                      <wp:simplePos x="0" y="0"/>
                      <wp:positionH relativeFrom="column">
                        <wp:posOffset>417195</wp:posOffset>
                      </wp:positionH>
                      <wp:positionV relativeFrom="paragraph">
                        <wp:posOffset>-140335</wp:posOffset>
                      </wp:positionV>
                      <wp:extent cx="351155" cy="330835"/>
                      <wp:effectExtent l="8890" t="8890" r="8255" b="15875"/>
                      <wp:wrapNone/>
                      <wp:docPr id="18" name="墨迹 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
                                <w14:nvContentPartPr>
                                  <w14:cNvPr id="18" name="墨迹 21"/>
                                  <w14:cNvContentPartPr/>
                                </w14:nvContentPartPr>
                                <w14:xfrm>
                                  <a:off x="0" y="0"/>
                                  <a:ext cx="351360" cy="330840"/>
                                </w14:xfrm>
                              </w14:contentPart>
                            </mc:Choice>
                          </mc:AlternateContent>
                        </a:graphicData>
                      </a:graphic>
                    </wp:anchor>
                  </w:drawing>
                </mc:Choice>
                <mc:Fallback>
                  <w:pict>
                    <v:shape id="墨迹 21" o:spid="_x0000_s1026" o:spt="75" style="position:absolute;left:0pt;margin-left:32.85pt;margin-top:-11.05pt;height:26.05pt;width:27.65pt;z-index:251660288;mso-width-relative:page;mso-height-relative:page;" coordsize="21600,21600" o:gfxdata="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">
                      <v:imagedata r:id="rId28" o:title=""/>
                      <o:lock v:ext="edit"/>
                    </v:shape>
                  </w:pict>
                </mc:Fallback>
              </mc:AlternateContent>
            </w:r>
            <w:r>
              <w:rPr>
                <w:rFonts w:hint="eastAsia" w:ascii="仿宋" w:hAnsi="仿宋" w:eastAsia="仿宋"/>
                <w:sz w:val="24"/>
                <w:szCs w:val="24"/>
              </w:rPr>
              <mc:AlternateContent>
                <mc:Choice Requires="wps">
                  <w:drawing>
                    <wp:anchor distT="0" distB="0" distL="114300" distR="114300" simplePos="0" relativeHeight="251663360" behindDoc="0" locked="0" layoutInCell="1" allowOverlap="1">
                      <wp:simplePos x="0" y="0"/>
                      <wp:positionH relativeFrom="column">
                        <wp:posOffset>194945</wp:posOffset>
                      </wp:positionH>
                      <wp:positionV relativeFrom="paragraph">
                        <wp:posOffset>-121285</wp:posOffset>
                      </wp:positionV>
                      <wp:extent cx="180340" cy="323215"/>
                      <wp:effectExtent l="8890" t="8890" r="13970" b="10795"/>
                      <wp:wrapNone/>
                      <wp:docPr id="19" name="墨迹 3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
                                <w14:nvContentPartPr>
                                  <w14:cNvPr id="19" name="墨迹 32"/>
                                  <w14:cNvContentPartPr/>
                                </w14:nvContentPartPr>
                                <w14:xfrm>
                                  <a:off x="0" y="0"/>
                                  <a:ext cx="180340" cy="323215"/>
                                </w14:xfrm>
                              </w14:contentPart>
                            </mc:Choice>
                          </mc:AlternateContent>
                        </a:graphicData>
                      </a:graphic>
                    </wp:anchor>
                  </w:drawing>
                </mc:Choice>
                <mc:Fallback>
                  <w:pict>
                    <v:shape id="墨迹 32" o:spid="_x0000_s1026" o:spt="75" style="position:absolute;left:0pt;margin-left:15.35pt;margin-top:-9.55pt;height:25.45pt;width:14.2pt;z-index:251663360;mso-width-relative:page;mso-height-relative:page;" coordsize="21600,21600" o:gfxdata="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">
                      <v:imagedata r:id="rId30" o:title=""/>
                      <o:lock v:ext="edit"/>
                    </v:shape>
                  </w:pict>
                </mc:Fallback>
              </mc:AlternateContent>
            </w:r>
            <w:r>
              <w:rPr>
                <w:rFonts w:hint="eastAsia" w:ascii="仿宋" w:hAnsi="仿宋" w:eastAsia="仿宋"/>
                <w:sz w:val="24"/>
                <w:szCs w:val="24"/>
              </w:rPr>
              <mc:AlternateContent>
                <mc:Choice Requires="wps">
                  <w:drawing>
                    <wp:anchor distT="0" distB="0" distL="114300" distR="114300" simplePos="0" relativeHeight="251662336" behindDoc="0" locked="0" layoutInCell="1" allowOverlap="1">
                      <wp:simplePos x="0" y="0"/>
                      <wp:positionH relativeFrom="column">
                        <wp:posOffset>29845</wp:posOffset>
                      </wp:positionH>
                      <wp:positionV relativeFrom="paragraph">
                        <wp:posOffset>-140335</wp:posOffset>
                      </wp:positionV>
                      <wp:extent cx="135255" cy="342265"/>
                      <wp:effectExtent l="8890" t="8890" r="8255" b="17145"/>
                      <wp:wrapNone/>
                      <wp:docPr id="27" name="墨迹 2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1">
                                <w14:nvContentPartPr>
                                  <w14:cNvPr id="27" name="墨迹 28"/>
                                  <w14:cNvContentPartPr/>
                                </w14:nvContentPartPr>
                                <w14:xfrm>
                                  <a:off x="0" y="0"/>
                                  <a:ext cx="135205" cy="342265"/>
                                </w14:xfrm>
                              </w14:contentPart>
                            </mc:Choice>
                          </mc:AlternateContent>
                        </a:graphicData>
                      </a:graphic>
                    </wp:anchor>
                  </w:drawing>
                </mc:Choice>
                <mc:Fallback>
                  <w:pict>
                    <v:shape id="墨迹 28" o:spid="_x0000_s1026" o:spt="75" style="position:absolute;left:0pt;margin-left:2.35pt;margin-top:-11.05pt;height:26.95pt;width:10.65pt;z-index:251662336;mso-width-relative:page;mso-height-relative:page;" coordsize="21600,21600" o:gfxdata="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">
                      <v:imagedata r:id="rId32" o:title=""/>
                      <o:lock v:ext="edit"/>
                    </v:shape>
                  </w:pict>
                </mc:Fallback>
              </mc:AlternateContent>
            </w:r>
          </w:p>
        </w:tc>
      </w:tr>
    </w:tbl>
    <w:p w14:paraId="357B12BB">
      <w:pPr>
        <w:widowControl/>
        <w:jc w:val="left"/>
        <w:rPr>
          <w:rFonts w:eastAsia="黑体"/>
          <w:b/>
          <w:sz w:val="28"/>
        </w:rPr>
      </w:pPr>
      <w:r>
        <w:rPr>
          <w:rFonts w:hint="eastAsia" w:eastAsia="黑体"/>
          <w:b/>
          <w:sz w:val="28"/>
        </w:rPr>
        <w:t>九、项目经费预算</w:t>
      </w:r>
    </w:p>
    <w:tbl>
      <w:tblPr>
        <w:tblStyle w:val="8"/>
        <w:tblW w:w="5003"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23"/>
        <w:gridCol w:w="2919"/>
        <w:gridCol w:w="4518"/>
      </w:tblGrid>
      <w:tr w14:paraId="1B8A2E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7" w:hRule="atLeast"/>
        </w:trPr>
        <w:tc>
          <w:tcPr>
            <w:tcW w:w="1229" w:type="pct"/>
            <w:vAlign w:val="center"/>
          </w:tcPr>
          <w:p w14:paraId="4D8A7084">
            <w:pPr>
              <w:widowControl/>
              <w:jc w:val="center"/>
              <w:rPr>
                <w:rFonts w:hint="eastAsia" w:ascii="仿宋" w:hAnsi="仿宋" w:eastAsia="仿宋"/>
                <w:sz w:val="24"/>
                <w:szCs w:val="24"/>
              </w:rPr>
            </w:pPr>
            <w:r>
              <w:rPr>
                <w:rFonts w:hint="eastAsia" w:ascii="仿宋" w:hAnsi="仿宋" w:eastAsia="仿宋"/>
                <w:sz w:val="24"/>
                <w:szCs w:val="24"/>
              </w:rPr>
              <w:t>支出项目名称</w:t>
            </w:r>
          </w:p>
        </w:tc>
        <w:tc>
          <w:tcPr>
            <w:tcW w:w="1480" w:type="pct"/>
            <w:vAlign w:val="center"/>
          </w:tcPr>
          <w:p w14:paraId="530B56F6">
            <w:pPr>
              <w:widowControl/>
              <w:jc w:val="center"/>
              <w:rPr>
                <w:rFonts w:hint="eastAsia" w:ascii="仿宋" w:hAnsi="仿宋" w:eastAsia="仿宋"/>
                <w:sz w:val="24"/>
                <w:szCs w:val="24"/>
              </w:rPr>
            </w:pPr>
            <w:r>
              <w:rPr>
                <w:rFonts w:hint="eastAsia" w:ascii="仿宋" w:hAnsi="仿宋" w:eastAsia="仿宋"/>
                <w:sz w:val="24"/>
                <w:szCs w:val="24"/>
              </w:rPr>
              <w:t>金额（元）</w:t>
            </w:r>
          </w:p>
        </w:tc>
        <w:tc>
          <w:tcPr>
            <w:tcW w:w="2291" w:type="pct"/>
            <w:vAlign w:val="center"/>
          </w:tcPr>
          <w:p w14:paraId="7514017E">
            <w:pPr>
              <w:widowControl/>
              <w:jc w:val="center"/>
              <w:rPr>
                <w:rFonts w:hint="eastAsia" w:ascii="仿宋" w:hAnsi="仿宋" w:eastAsia="仿宋"/>
                <w:sz w:val="24"/>
                <w:szCs w:val="24"/>
              </w:rPr>
            </w:pPr>
            <w:r>
              <w:rPr>
                <w:rFonts w:hint="eastAsia" w:ascii="仿宋" w:hAnsi="仿宋" w:eastAsia="仿宋"/>
                <w:sz w:val="24"/>
                <w:szCs w:val="24"/>
              </w:rPr>
              <w:t>测算依据及用途</w:t>
            </w:r>
          </w:p>
        </w:tc>
      </w:tr>
      <w:tr w14:paraId="5916D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0" w:hRule="atLeast"/>
        </w:trPr>
        <w:tc>
          <w:tcPr>
            <w:tcW w:w="1229" w:type="pct"/>
            <w:vAlign w:val="center"/>
          </w:tcPr>
          <w:p w14:paraId="1F2F0AB5">
            <w:pPr>
              <w:widowControl/>
              <w:jc w:val="center"/>
              <w:rPr>
                <w:rFonts w:hint="eastAsia" w:ascii="仿宋" w:hAnsi="仿宋" w:eastAsia="仿宋"/>
                <w:sz w:val="24"/>
                <w:szCs w:val="24"/>
              </w:rPr>
            </w:pPr>
            <w:r>
              <w:rPr>
                <w:rFonts w:hint="eastAsia" w:ascii="仿宋" w:hAnsi="仿宋" w:eastAsia="仿宋"/>
                <w:sz w:val="24"/>
                <w:szCs w:val="24"/>
              </w:rPr>
              <w:t xml:space="preserve">阿里云服务器 </w:t>
            </w:r>
          </w:p>
        </w:tc>
        <w:tc>
          <w:tcPr>
            <w:tcW w:w="1480" w:type="pct"/>
            <w:vAlign w:val="center"/>
          </w:tcPr>
          <w:p w14:paraId="6ABA8EA1">
            <w:pPr>
              <w:widowControl/>
              <w:jc w:val="center"/>
              <w:rPr>
                <w:rFonts w:hint="eastAsia" w:ascii="仿宋" w:hAnsi="仿宋" w:eastAsia="仿宋"/>
                <w:sz w:val="24"/>
                <w:szCs w:val="24"/>
              </w:rPr>
            </w:pPr>
            <w:r>
              <w:rPr>
                <w:rFonts w:hint="eastAsia" w:ascii="仿宋" w:hAnsi="仿宋" w:eastAsia="仿宋"/>
                <w:sz w:val="24"/>
                <w:szCs w:val="24"/>
              </w:rPr>
              <w:t>3000/年</w:t>
            </w:r>
          </w:p>
        </w:tc>
        <w:tc>
          <w:tcPr>
            <w:tcW w:w="2291" w:type="pct"/>
            <w:vAlign w:val="center"/>
          </w:tcPr>
          <w:p w14:paraId="11FE9E44">
            <w:pPr>
              <w:widowControl/>
              <w:jc w:val="center"/>
              <w:rPr>
                <w:rFonts w:hint="eastAsia" w:ascii="仿宋" w:hAnsi="仿宋" w:eastAsia="仿宋"/>
                <w:sz w:val="24"/>
                <w:szCs w:val="24"/>
              </w:rPr>
            </w:pPr>
            <w:r>
              <w:rPr>
                <w:rFonts w:hint="eastAsia" w:ascii="仿宋" w:hAnsi="仿宋" w:eastAsia="仿宋"/>
                <w:sz w:val="24"/>
                <w:szCs w:val="24"/>
              </w:rPr>
              <w:t xml:space="preserve">云服务的购买和使用（模型训练的高算 </w:t>
            </w:r>
          </w:p>
          <w:p w14:paraId="700A6021">
            <w:pPr>
              <w:widowControl/>
              <w:jc w:val="center"/>
              <w:rPr>
                <w:rFonts w:hint="eastAsia" w:ascii="仿宋" w:hAnsi="仿宋" w:eastAsia="仿宋"/>
                <w:sz w:val="24"/>
                <w:szCs w:val="24"/>
              </w:rPr>
            </w:pPr>
            <w:r>
              <w:rPr>
                <w:rFonts w:hint="eastAsia" w:ascii="仿宋" w:hAnsi="仿宋" w:eastAsia="仿宋"/>
                <w:sz w:val="24"/>
                <w:szCs w:val="24"/>
              </w:rPr>
              <w:t>力要求）</w:t>
            </w:r>
          </w:p>
        </w:tc>
      </w:tr>
      <w:tr w14:paraId="10606B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3" w:hRule="atLeast"/>
        </w:trPr>
        <w:tc>
          <w:tcPr>
            <w:tcW w:w="2423" w:type="dxa"/>
            <w:vAlign w:val="center"/>
          </w:tcPr>
          <w:p w14:paraId="5B95F307">
            <w:pPr>
              <w:widowControl/>
              <w:jc w:val="center"/>
              <w:rPr>
                <w:rFonts w:hint="eastAsia" w:ascii="仿宋" w:hAnsi="仿宋" w:eastAsia="仿宋"/>
                <w:sz w:val="24"/>
                <w:szCs w:val="24"/>
              </w:rPr>
            </w:pPr>
            <w:r>
              <w:rPr>
                <w:rFonts w:ascii="仿宋" w:hAnsi="仿宋" w:eastAsia="仿宋" w:cs="仿宋"/>
                <w:color w:val="000000"/>
                <w:kern w:val="0"/>
                <w:sz w:val="24"/>
                <w:szCs w:val="24"/>
                <w:lang w:bidi="ar"/>
              </w:rPr>
              <w:t>数据集收集整合</w:t>
            </w:r>
          </w:p>
        </w:tc>
        <w:tc>
          <w:tcPr>
            <w:tcW w:w="2919" w:type="dxa"/>
            <w:vAlign w:val="center"/>
          </w:tcPr>
          <w:p w14:paraId="229949C8">
            <w:pPr>
              <w:widowControl/>
              <w:jc w:val="center"/>
              <w:rPr>
                <w:rFonts w:hint="eastAsia" w:ascii="仿宋" w:hAnsi="仿宋" w:eastAsia="仿宋"/>
                <w:sz w:val="24"/>
                <w:szCs w:val="24"/>
              </w:rPr>
            </w:pPr>
            <w:r>
              <w:rPr>
                <w:rFonts w:hint="eastAsia" w:ascii="仿宋" w:hAnsi="仿宋" w:eastAsia="仿宋"/>
                <w:sz w:val="24"/>
                <w:szCs w:val="24"/>
              </w:rPr>
              <w:t>2000</w:t>
            </w:r>
          </w:p>
        </w:tc>
        <w:tc>
          <w:tcPr>
            <w:tcW w:w="4518" w:type="dxa"/>
            <w:vAlign w:val="center"/>
          </w:tcPr>
          <w:p w14:paraId="6DB04942">
            <w:pPr>
              <w:widowControl/>
              <w:jc w:val="center"/>
            </w:pPr>
            <w:r>
              <w:rPr>
                <w:rFonts w:hint="eastAsia" w:ascii="仿宋" w:hAnsi="仿宋" w:eastAsia="仿宋" w:cs="仿宋"/>
                <w:color w:val="000000"/>
                <w:kern w:val="0"/>
                <w:sz w:val="24"/>
                <w:szCs w:val="24"/>
                <w:lang w:bidi="ar"/>
              </w:rPr>
              <w:t>收集所需训练和测试数据集用于机器学</w:t>
            </w:r>
          </w:p>
          <w:p w14:paraId="1EF74D62">
            <w:pPr>
              <w:widowControl/>
              <w:jc w:val="center"/>
              <w:rPr>
                <w:rFonts w:hint="eastAsia" w:ascii="仿宋" w:hAnsi="仿宋" w:eastAsia="仿宋"/>
                <w:sz w:val="24"/>
                <w:szCs w:val="24"/>
              </w:rPr>
            </w:pPr>
            <w:r>
              <w:rPr>
                <w:rFonts w:hint="eastAsia" w:ascii="仿宋" w:hAnsi="仿宋" w:eastAsia="仿宋" w:cs="仿宋"/>
                <w:color w:val="000000"/>
                <w:kern w:val="0"/>
                <w:sz w:val="24"/>
                <w:szCs w:val="24"/>
                <w:lang w:bidi="ar"/>
              </w:rPr>
              <w:t>习</w:t>
            </w:r>
          </w:p>
        </w:tc>
      </w:tr>
      <w:tr w14:paraId="78B726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0" w:hRule="atLeast"/>
        </w:trPr>
        <w:tc>
          <w:tcPr>
            <w:tcW w:w="1229" w:type="pct"/>
            <w:vAlign w:val="center"/>
          </w:tcPr>
          <w:p w14:paraId="5E03A28E">
            <w:pPr>
              <w:widowControl/>
              <w:jc w:val="center"/>
              <w:rPr>
                <w:rFonts w:hint="eastAsia" w:ascii="仿宋" w:hAnsi="仿宋" w:eastAsia="仿宋"/>
                <w:sz w:val="24"/>
                <w:szCs w:val="24"/>
              </w:rPr>
            </w:pPr>
            <w:r>
              <w:rPr>
                <w:rFonts w:ascii="仿宋" w:hAnsi="仿宋" w:eastAsia="仿宋"/>
                <w:sz w:val="24"/>
                <w:szCs w:val="24"/>
              </w:rPr>
              <w:t xml:space="preserve">AI 模型 API 调用 </w:t>
            </w:r>
          </w:p>
        </w:tc>
        <w:tc>
          <w:tcPr>
            <w:tcW w:w="1480" w:type="pct"/>
            <w:vAlign w:val="center"/>
          </w:tcPr>
          <w:p w14:paraId="4C7FFE46">
            <w:pPr>
              <w:widowControl/>
              <w:jc w:val="center"/>
              <w:rPr>
                <w:rFonts w:hint="eastAsia" w:ascii="仿宋" w:hAnsi="仿宋" w:eastAsia="仿宋"/>
                <w:sz w:val="24"/>
                <w:szCs w:val="24"/>
              </w:rPr>
            </w:pPr>
            <w:r>
              <w:rPr>
                <w:rFonts w:hint="eastAsia" w:ascii="仿宋" w:hAnsi="仿宋" w:eastAsia="仿宋"/>
                <w:sz w:val="24"/>
                <w:szCs w:val="24"/>
              </w:rPr>
              <w:t>1000</w:t>
            </w:r>
          </w:p>
        </w:tc>
        <w:tc>
          <w:tcPr>
            <w:tcW w:w="2291" w:type="pct"/>
            <w:vAlign w:val="center"/>
          </w:tcPr>
          <w:p w14:paraId="654A915A">
            <w:pPr>
              <w:widowControl/>
              <w:jc w:val="center"/>
              <w:rPr>
                <w:rFonts w:hint="eastAsia" w:ascii="仿宋" w:hAnsi="仿宋" w:eastAsia="仿宋"/>
                <w:sz w:val="24"/>
                <w:szCs w:val="24"/>
              </w:rPr>
            </w:pPr>
            <w:r>
              <w:rPr>
                <w:rFonts w:hint="eastAsia" w:ascii="仿宋" w:hAnsi="仿宋" w:eastAsia="仿宋"/>
                <w:sz w:val="24"/>
                <w:szCs w:val="24"/>
              </w:rPr>
              <w:t>辅助调用现有 AI 大模型接口</w:t>
            </w:r>
          </w:p>
        </w:tc>
      </w:tr>
      <w:tr w14:paraId="3DDD7F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8" w:hRule="atLeast"/>
        </w:trPr>
        <w:tc>
          <w:tcPr>
            <w:tcW w:w="2423" w:type="dxa"/>
            <w:vAlign w:val="center"/>
          </w:tcPr>
          <w:p w14:paraId="25453470">
            <w:pPr>
              <w:widowControl/>
              <w:jc w:val="center"/>
              <w:rPr>
                <w:rFonts w:hint="eastAsia" w:ascii="仿宋" w:hAnsi="仿宋" w:eastAsia="仿宋"/>
                <w:sz w:val="24"/>
                <w:szCs w:val="24"/>
              </w:rPr>
            </w:pPr>
            <w:r>
              <w:rPr>
                <w:rFonts w:hint="eastAsia" w:ascii="仿宋" w:hAnsi="仿宋" w:eastAsia="仿宋"/>
                <w:sz w:val="24"/>
                <w:szCs w:val="24"/>
              </w:rPr>
              <w:t xml:space="preserve">项目宣传 </w:t>
            </w:r>
          </w:p>
        </w:tc>
        <w:tc>
          <w:tcPr>
            <w:tcW w:w="2919" w:type="dxa"/>
            <w:vAlign w:val="center"/>
          </w:tcPr>
          <w:p w14:paraId="6AF965DB">
            <w:pPr>
              <w:widowControl/>
              <w:jc w:val="center"/>
              <w:rPr>
                <w:rFonts w:hint="eastAsia" w:ascii="仿宋" w:hAnsi="仿宋" w:eastAsia="仿宋"/>
                <w:sz w:val="24"/>
                <w:szCs w:val="24"/>
              </w:rPr>
            </w:pPr>
            <w:r>
              <w:rPr>
                <w:rFonts w:hint="eastAsia" w:ascii="仿宋" w:hAnsi="仿宋" w:eastAsia="仿宋"/>
                <w:sz w:val="24"/>
                <w:szCs w:val="24"/>
              </w:rPr>
              <w:t>1000</w:t>
            </w:r>
          </w:p>
        </w:tc>
        <w:tc>
          <w:tcPr>
            <w:tcW w:w="4518" w:type="dxa"/>
            <w:vAlign w:val="center"/>
          </w:tcPr>
          <w:p w14:paraId="7CC57319">
            <w:pPr>
              <w:widowControl/>
              <w:jc w:val="center"/>
              <w:rPr>
                <w:rFonts w:hint="eastAsia" w:ascii="仿宋" w:hAnsi="仿宋" w:eastAsia="仿宋"/>
                <w:sz w:val="24"/>
                <w:szCs w:val="24"/>
              </w:rPr>
            </w:pPr>
            <w:r>
              <w:rPr>
                <w:rFonts w:hint="eastAsia" w:ascii="仿宋" w:hAnsi="仿宋" w:eastAsia="仿宋"/>
                <w:sz w:val="24"/>
                <w:szCs w:val="24"/>
              </w:rPr>
              <w:t>项目后期推广(海报及推送)</w:t>
            </w:r>
          </w:p>
        </w:tc>
      </w:tr>
      <w:tr w14:paraId="44DE5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8" w:hRule="atLeast"/>
        </w:trPr>
        <w:tc>
          <w:tcPr>
            <w:tcW w:w="2423" w:type="dxa"/>
            <w:vAlign w:val="center"/>
          </w:tcPr>
          <w:p w14:paraId="75787BA5">
            <w:pPr>
              <w:widowControl/>
              <w:jc w:val="center"/>
              <w:rPr>
                <w:rFonts w:hint="eastAsia" w:ascii="仿宋" w:hAnsi="仿宋" w:eastAsia="仿宋" w:cs="仿宋"/>
                <w:color w:val="000000"/>
                <w:kern w:val="0"/>
                <w:sz w:val="24"/>
                <w:szCs w:val="24"/>
                <w:lang w:bidi="ar"/>
              </w:rPr>
            </w:pPr>
            <w:r>
              <w:rPr>
                <w:rFonts w:ascii="仿宋" w:hAnsi="仿宋" w:eastAsia="仿宋"/>
                <w:sz w:val="24"/>
                <w:szCs w:val="24"/>
              </w:rPr>
              <w:t xml:space="preserve">UI </w:t>
            </w:r>
            <w:r>
              <w:rPr>
                <w:rFonts w:hint="eastAsia" w:ascii="仿宋" w:hAnsi="仿宋" w:eastAsia="仿宋"/>
                <w:sz w:val="24"/>
                <w:szCs w:val="24"/>
              </w:rPr>
              <w:t xml:space="preserve">设计 </w:t>
            </w:r>
          </w:p>
        </w:tc>
        <w:tc>
          <w:tcPr>
            <w:tcW w:w="2919" w:type="dxa"/>
            <w:vAlign w:val="center"/>
          </w:tcPr>
          <w:p w14:paraId="2A2C5AAF">
            <w:pPr>
              <w:widowControl/>
              <w:jc w:val="center"/>
              <w:rPr>
                <w:rFonts w:hint="eastAsia" w:ascii="仿宋" w:hAnsi="仿宋" w:eastAsia="仿宋"/>
                <w:sz w:val="24"/>
                <w:szCs w:val="24"/>
              </w:rPr>
            </w:pPr>
            <w:r>
              <w:rPr>
                <w:rFonts w:hint="eastAsia" w:ascii="仿宋" w:hAnsi="仿宋" w:eastAsia="仿宋"/>
                <w:sz w:val="24"/>
                <w:szCs w:val="24"/>
              </w:rPr>
              <w:t>1000</w:t>
            </w:r>
          </w:p>
        </w:tc>
        <w:tc>
          <w:tcPr>
            <w:tcW w:w="4518" w:type="dxa"/>
            <w:vAlign w:val="center"/>
          </w:tcPr>
          <w:p w14:paraId="029FBB3A">
            <w:pPr>
              <w:widowControl/>
              <w:jc w:val="center"/>
              <w:rPr>
                <w:rFonts w:hint="eastAsia" w:ascii="仿宋" w:hAnsi="仿宋" w:eastAsia="仿宋" w:cs="仿宋"/>
                <w:color w:val="000000"/>
                <w:kern w:val="0"/>
                <w:sz w:val="24"/>
                <w:szCs w:val="24"/>
                <w:lang w:bidi="ar"/>
              </w:rPr>
            </w:pPr>
            <w:r>
              <w:rPr>
                <w:rFonts w:hint="eastAsia" w:ascii="仿宋" w:hAnsi="仿宋" w:eastAsia="仿宋"/>
                <w:sz w:val="24"/>
                <w:szCs w:val="24"/>
              </w:rPr>
              <w:t xml:space="preserve">APP与网页前端页面 </w:t>
            </w:r>
            <w:r>
              <w:rPr>
                <w:rFonts w:ascii="仿宋" w:hAnsi="仿宋" w:eastAsia="仿宋"/>
                <w:sz w:val="24"/>
                <w:szCs w:val="24"/>
              </w:rPr>
              <w:t xml:space="preserve">UI </w:t>
            </w:r>
            <w:r>
              <w:rPr>
                <w:rFonts w:hint="eastAsia" w:ascii="仿宋" w:hAnsi="仿宋" w:eastAsia="仿宋"/>
                <w:sz w:val="24"/>
                <w:szCs w:val="24"/>
              </w:rPr>
              <w:t>设计</w:t>
            </w:r>
          </w:p>
        </w:tc>
      </w:tr>
      <w:tr w14:paraId="006901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5" w:hRule="atLeast"/>
        </w:trPr>
        <w:tc>
          <w:tcPr>
            <w:tcW w:w="1229" w:type="pct"/>
            <w:vAlign w:val="center"/>
          </w:tcPr>
          <w:p w14:paraId="20B38DFA">
            <w:pPr>
              <w:widowControl/>
              <w:jc w:val="center"/>
              <w:rPr>
                <w:rFonts w:hint="eastAsia" w:ascii="仿宋" w:hAnsi="仿宋" w:eastAsia="仿宋"/>
                <w:sz w:val="24"/>
                <w:szCs w:val="24"/>
              </w:rPr>
            </w:pPr>
            <w:r>
              <w:rPr>
                <w:rFonts w:hint="eastAsia" w:ascii="仿宋" w:hAnsi="仿宋" w:eastAsia="仿宋"/>
                <w:sz w:val="24"/>
                <w:szCs w:val="24"/>
              </w:rPr>
              <w:t xml:space="preserve">学习资料 </w:t>
            </w:r>
          </w:p>
        </w:tc>
        <w:tc>
          <w:tcPr>
            <w:tcW w:w="1480" w:type="pct"/>
            <w:vAlign w:val="center"/>
          </w:tcPr>
          <w:p w14:paraId="235A6219">
            <w:pPr>
              <w:widowControl/>
              <w:jc w:val="center"/>
              <w:rPr>
                <w:rFonts w:hint="eastAsia" w:ascii="仿宋" w:hAnsi="仿宋" w:eastAsia="仿宋"/>
                <w:sz w:val="24"/>
                <w:szCs w:val="24"/>
              </w:rPr>
            </w:pPr>
            <w:r>
              <w:rPr>
                <w:rFonts w:hint="eastAsia" w:ascii="仿宋" w:hAnsi="仿宋" w:eastAsia="仿宋"/>
                <w:sz w:val="24"/>
                <w:szCs w:val="24"/>
              </w:rPr>
              <w:t>500</w:t>
            </w:r>
          </w:p>
        </w:tc>
        <w:tc>
          <w:tcPr>
            <w:tcW w:w="2291" w:type="pct"/>
            <w:vAlign w:val="center"/>
          </w:tcPr>
          <w:p w14:paraId="5D722E59">
            <w:pPr>
              <w:widowControl/>
              <w:jc w:val="center"/>
              <w:rPr>
                <w:rFonts w:hint="eastAsia" w:ascii="仿宋" w:hAnsi="仿宋" w:eastAsia="仿宋"/>
                <w:sz w:val="24"/>
                <w:szCs w:val="24"/>
              </w:rPr>
            </w:pPr>
            <w:r>
              <w:rPr>
                <w:rFonts w:hint="eastAsia" w:ascii="仿宋" w:hAnsi="仿宋" w:eastAsia="仿宋"/>
                <w:sz w:val="24"/>
                <w:szCs w:val="24"/>
              </w:rPr>
              <w:t>相关学习资料购买</w:t>
            </w:r>
          </w:p>
        </w:tc>
      </w:tr>
      <w:tr w14:paraId="07AC5F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1229" w:type="pct"/>
            <w:vAlign w:val="center"/>
          </w:tcPr>
          <w:p w14:paraId="576388D7">
            <w:pPr>
              <w:widowControl/>
              <w:jc w:val="center"/>
              <w:rPr>
                <w:rFonts w:hint="eastAsia" w:ascii="仿宋" w:hAnsi="仿宋" w:eastAsia="仿宋"/>
                <w:sz w:val="24"/>
                <w:szCs w:val="24"/>
              </w:rPr>
            </w:pPr>
            <w:r>
              <w:rPr>
                <w:rFonts w:hint="eastAsia" w:ascii="仿宋" w:hAnsi="仿宋" w:eastAsia="仿宋"/>
                <w:sz w:val="24"/>
                <w:szCs w:val="24"/>
              </w:rPr>
              <w:t xml:space="preserve">交通费 </w:t>
            </w:r>
          </w:p>
        </w:tc>
        <w:tc>
          <w:tcPr>
            <w:tcW w:w="1480" w:type="pct"/>
            <w:vAlign w:val="center"/>
          </w:tcPr>
          <w:p w14:paraId="20857DD8">
            <w:pPr>
              <w:widowControl/>
              <w:jc w:val="center"/>
              <w:rPr>
                <w:rFonts w:hint="eastAsia" w:ascii="仿宋" w:hAnsi="仿宋" w:eastAsia="仿宋"/>
                <w:sz w:val="24"/>
                <w:szCs w:val="24"/>
              </w:rPr>
            </w:pPr>
            <w:r>
              <w:rPr>
                <w:rFonts w:hint="eastAsia" w:ascii="仿宋" w:hAnsi="仿宋" w:eastAsia="仿宋"/>
                <w:sz w:val="24"/>
                <w:szCs w:val="24"/>
              </w:rPr>
              <w:t>500</w:t>
            </w:r>
          </w:p>
        </w:tc>
        <w:tc>
          <w:tcPr>
            <w:tcW w:w="2291" w:type="pct"/>
            <w:vAlign w:val="center"/>
          </w:tcPr>
          <w:p w14:paraId="3C39923F">
            <w:pPr>
              <w:widowControl/>
              <w:jc w:val="center"/>
              <w:rPr>
                <w:rFonts w:hint="eastAsia" w:ascii="仿宋" w:hAnsi="仿宋" w:eastAsia="仿宋"/>
                <w:sz w:val="24"/>
                <w:szCs w:val="24"/>
              </w:rPr>
            </w:pPr>
            <w:r>
              <w:rPr>
                <w:rFonts w:hint="eastAsia" w:ascii="仿宋" w:hAnsi="仿宋" w:eastAsia="仿宋"/>
                <w:sz w:val="24"/>
                <w:szCs w:val="24"/>
              </w:rPr>
              <w:t>用于市内交通费用</w:t>
            </w:r>
          </w:p>
        </w:tc>
      </w:tr>
      <w:tr w14:paraId="4B96A6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4" w:hRule="atLeast"/>
        </w:trPr>
        <w:tc>
          <w:tcPr>
            <w:tcW w:w="2423" w:type="dxa"/>
            <w:vAlign w:val="center"/>
          </w:tcPr>
          <w:p w14:paraId="7AD362E0">
            <w:pPr>
              <w:widowControl/>
              <w:jc w:val="center"/>
              <w:rPr>
                <w:rFonts w:hint="eastAsia" w:ascii="仿宋" w:hAnsi="仿宋" w:eastAsia="仿宋"/>
                <w:sz w:val="24"/>
                <w:szCs w:val="24"/>
              </w:rPr>
            </w:pPr>
          </w:p>
        </w:tc>
        <w:tc>
          <w:tcPr>
            <w:tcW w:w="2919" w:type="dxa"/>
            <w:vAlign w:val="center"/>
          </w:tcPr>
          <w:p w14:paraId="1A852164">
            <w:pPr>
              <w:widowControl/>
              <w:jc w:val="center"/>
              <w:rPr>
                <w:rFonts w:hint="eastAsia" w:ascii="仿宋" w:hAnsi="仿宋" w:eastAsia="仿宋"/>
                <w:sz w:val="24"/>
                <w:szCs w:val="24"/>
              </w:rPr>
            </w:pPr>
          </w:p>
        </w:tc>
        <w:tc>
          <w:tcPr>
            <w:tcW w:w="4518" w:type="dxa"/>
            <w:vAlign w:val="center"/>
          </w:tcPr>
          <w:p w14:paraId="005EB01B">
            <w:pPr>
              <w:widowControl/>
              <w:jc w:val="center"/>
              <w:rPr>
                <w:rFonts w:hint="eastAsia" w:ascii="仿宋" w:hAnsi="仿宋" w:eastAsia="仿宋"/>
                <w:sz w:val="24"/>
                <w:szCs w:val="24"/>
              </w:rPr>
            </w:pPr>
          </w:p>
        </w:tc>
      </w:tr>
      <w:tr w14:paraId="24502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9" w:hRule="atLeast"/>
        </w:trPr>
        <w:tc>
          <w:tcPr>
            <w:tcW w:w="1229" w:type="pct"/>
            <w:vAlign w:val="center"/>
          </w:tcPr>
          <w:p w14:paraId="6D8A83CE">
            <w:pPr>
              <w:widowControl/>
              <w:jc w:val="center"/>
              <w:rPr>
                <w:rFonts w:hint="eastAsia" w:ascii="仿宋" w:hAnsi="仿宋" w:eastAsia="仿宋"/>
                <w:b/>
                <w:bCs/>
                <w:sz w:val="24"/>
                <w:szCs w:val="24"/>
              </w:rPr>
            </w:pPr>
            <w:r>
              <w:rPr>
                <w:rFonts w:hint="eastAsia" w:ascii="仿宋" w:hAnsi="仿宋" w:eastAsia="仿宋"/>
                <w:b/>
                <w:bCs/>
                <w:sz w:val="24"/>
                <w:szCs w:val="24"/>
              </w:rPr>
              <w:t>合计</w:t>
            </w:r>
          </w:p>
        </w:tc>
        <w:tc>
          <w:tcPr>
            <w:tcW w:w="1480" w:type="pct"/>
            <w:vAlign w:val="center"/>
          </w:tcPr>
          <w:p w14:paraId="75EF62EE">
            <w:pPr>
              <w:widowControl/>
              <w:jc w:val="center"/>
              <w:rPr>
                <w:rFonts w:hint="eastAsia" w:ascii="仿宋" w:hAnsi="仿宋" w:eastAsia="仿宋"/>
                <w:sz w:val="24"/>
                <w:szCs w:val="24"/>
              </w:rPr>
            </w:pPr>
            <w:r>
              <w:rPr>
                <w:rFonts w:hint="eastAsia" w:ascii="仿宋" w:hAnsi="仿宋" w:eastAsia="仿宋"/>
                <w:sz w:val="24"/>
                <w:szCs w:val="24"/>
              </w:rPr>
              <w:t>9000</w:t>
            </w:r>
          </w:p>
        </w:tc>
        <w:tc>
          <w:tcPr>
            <w:tcW w:w="2291" w:type="pct"/>
            <w:vAlign w:val="center"/>
          </w:tcPr>
          <w:p w14:paraId="7BB33048">
            <w:pPr>
              <w:widowControl/>
              <w:jc w:val="center"/>
              <w:rPr>
                <w:rFonts w:hint="eastAsia" w:ascii="仿宋" w:hAnsi="仿宋" w:eastAsia="仿宋"/>
                <w:sz w:val="24"/>
                <w:szCs w:val="24"/>
              </w:rPr>
            </w:pPr>
          </w:p>
        </w:tc>
      </w:tr>
    </w:tbl>
    <w:p w14:paraId="314F5609">
      <w:pPr>
        <w:spacing w:before="240"/>
        <w:rPr>
          <w:rFonts w:eastAsia="黑体"/>
          <w:b/>
          <w:sz w:val="28"/>
        </w:rPr>
      </w:pPr>
      <w:r>
        <w:rPr>
          <w:rFonts w:hint="eastAsia" w:eastAsia="黑体"/>
          <w:b/>
          <w:sz w:val="28"/>
        </w:rPr>
        <w:t>十</w:t>
      </w:r>
      <w:r>
        <w:rPr>
          <w:rFonts w:eastAsia="黑体"/>
          <w:b/>
          <w:sz w:val="28"/>
        </w:rPr>
        <w:t>、</w:t>
      </w:r>
      <w:r>
        <w:rPr>
          <w:rFonts w:hint="eastAsia" w:eastAsia="黑体"/>
          <w:b/>
          <w:bCs/>
          <w:sz w:val="28"/>
        </w:rPr>
        <w:t>项目研究所需资源</w:t>
      </w:r>
    </w:p>
    <w:tbl>
      <w:tblPr>
        <w:tblStyle w:val="8"/>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34"/>
      </w:tblGrid>
      <w:tr w14:paraId="0A638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2" w:hRule="atLeast"/>
        </w:trPr>
        <w:tc>
          <w:tcPr>
            <w:tcW w:w="9634" w:type="dxa"/>
          </w:tcPr>
          <w:p w14:paraId="4BA47587">
            <w:pPr>
              <w:widowControl/>
              <w:spacing w:line="360" w:lineRule="auto"/>
              <w:jc w:val="left"/>
              <w:rPr>
                <w:rFonts w:hint="eastAsia" w:ascii="仿宋" w:hAnsi="仿宋" w:eastAsia="仿宋"/>
                <w:b/>
                <w:bCs/>
                <w:sz w:val="28"/>
                <w:szCs w:val="28"/>
              </w:rPr>
            </w:pPr>
            <w:r>
              <w:rPr>
                <w:rFonts w:ascii="仿宋" w:hAnsi="仿宋" w:eastAsia="仿宋"/>
                <w:b/>
                <w:bCs/>
                <w:sz w:val="28"/>
                <w:szCs w:val="28"/>
              </w:rPr>
              <w:t>（一）项目各阶段资源需求与安排</w:t>
            </w:r>
          </w:p>
          <w:p w14:paraId="7F3DA936">
            <w:pPr>
              <w:widowControl/>
              <w:spacing w:line="360" w:lineRule="auto"/>
              <w:ind w:firstLine="480" w:firstLineChars="200"/>
              <w:jc w:val="left"/>
              <w:rPr>
                <w:rFonts w:hint="eastAsia" w:ascii="仿宋" w:hAnsi="仿宋" w:eastAsia="仿宋"/>
                <w:sz w:val="24"/>
                <w:szCs w:val="24"/>
              </w:rPr>
            </w:pPr>
            <w:r>
              <w:rPr>
                <w:rFonts w:ascii="仿宋" w:hAnsi="仿宋" w:eastAsia="仿宋"/>
                <w:sz w:val="24"/>
                <w:szCs w:val="24"/>
              </w:rPr>
              <w:t>项目开展前，通过问卷调研不同年级、专业师生，与不同角色师生深度访谈，精准明确需求与开发细节，此阶段主要投入人力做问卷与访谈相关工作。</w:t>
            </w:r>
          </w:p>
          <w:p w14:paraId="7B916F67">
            <w:pPr>
              <w:widowControl/>
              <w:spacing w:line="360" w:lineRule="auto"/>
              <w:ind w:firstLine="480" w:firstLineChars="200"/>
              <w:jc w:val="left"/>
              <w:rPr>
                <w:rFonts w:hint="eastAsia" w:ascii="仿宋" w:hAnsi="仿宋" w:eastAsia="仿宋"/>
                <w:sz w:val="24"/>
                <w:szCs w:val="24"/>
              </w:rPr>
            </w:pPr>
            <w:r>
              <w:rPr>
                <w:rFonts w:ascii="仿宋" w:hAnsi="仿宋" w:eastAsia="仿宋"/>
                <w:sz w:val="24"/>
                <w:szCs w:val="24"/>
              </w:rPr>
              <w:t>试运行时，运用学校公众号、APP 推送及校内海报宣传平台。以软件学院为试点，从可用性、安全性、稳定性全面测试平台。这一阶段需宣传人员设计海报、运营推送，也需技术人员和设备开展测试。</w:t>
            </w:r>
          </w:p>
          <w:p w14:paraId="156BCD1D">
            <w:pPr>
              <w:widowControl/>
              <w:spacing w:line="360" w:lineRule="auto"/>
              <w:ind w:firstLine="480" w:firstLineChars="200"/>
              <w:jc w:val="left"/>
              <w:rPr>
                <w:rFonts w:hint="eastAsia" w:ascii="仿宋" w:hAnsi="仿宋" w:eastAsia="仿宋"/>
                <w:sz w:val="24"/>
                <w:szCs w:val="24"/>
              </w:rPr>
            </w:pPr>
            <w:r>
              <w:rPr>
                <w:rFonts w:ascii="仿宋" w:hAnsi="仿宋" w:eastAsia="仿宋"/>
                <w:sz w:val="24"/>
                <w:szCs w:val="24"/>
              </w:rPr>
              <w:t>项目达标后，借助社交媒体、教育网站、报纸、电视台等媒体矩阵，将平台从上海推广至全国，此阶段需宣传资金和专业市场推广人员。</w:t>
            </w:r>
          </w:p>
          <w:p w14:paraId="63A88D67">
            <w:pPr>
              <w:widowControl/>
              <w:spacing w:line="360" w:lineRule="auto"/>
              <w:jc w:val="left"/>
              <w:rPr>
                <w:rFonts w:hint="eastAsia" w:ascii="仿宋" w:hAnsi="仿宋" w:eastAsia="仿宋"/>
                <w:b/>
                <w:bCs/>
                <w:sz w:val="28"/>
                <w:szCs w:val="28"/>
              </w:rPr>
            </w:pPr>
            <w:r>
              <w:rPr>
                <w:rFonts w:ascii="仿宋" w:hAnsi="仿宋" w:eastAsia="仿宋"/>
                <w:b/>
                <w:bCs/>
                <w:sz w:val="28"/>
                <w:szCs w:val="28"/>
              </w:rPr>
              <w:t>（二）具体资源列举</w:t>
            </w:r>
          </w:p>
          <w:p w14:paraId="54458747">
            <w:pPr>
              <w:widowControl/>
              <w:spacing w:line="360" w:lineRule="auto"/>
              <w:ind w:firstLine="480" w:firstLineChars="200"/>
              <w:jc w:val="left"/>
              <w:rPr>
                <w:rFonts w:hint="eastAsia" w:ascii="仿宋" w:hAnsi="仿宋" w:eastAsia="仿宋"/>
                <w:sz w:val="24"/>
                <w:szCs w:val="24"/>
              </w:rPr>
            </w:pPr>
            <w:r>
              <w:rPr>
                <w:rFonts w:ascii="仿宋" w:hAnsi="仿宋" w:eastAsia="仿宋"/>
                <w:sz w:val="24"/>
                <w:szCs w:val="24"/>
              </w:rPr>
              <w:t>本项目所需资源丰富，知网、校图书馆等用于查询文献，了解行业前沿；学堂在线等线上学习网站助力优化平台内容；bilibili 可获灵感与推广平台。ESC 云服务器保障平台运行，质谱 AI 等 AI 模型服务赋予平台智能应用能力。VPN 助于获取国外资源，ChatGPT 为智能交互开发提供参考，即时设计等工具用于打造美观易用的平台界面。</w:t>
            </w:r>
          </w:p>
        </w:tc>
      </w:tr>
    </w:tbl>
    <w:p w14:paraId="273E435F">
      <w:pPr>
        <w:spacing w:before="240"/>
        <w:rPr>
          <w:rFonts w:eastAsia="黑体"/>
          <w:b/>
          <w:sz w:val="28"/>
        </w:rPr>
      </w:pPr>
      <w:r>
        <w:rPr>
          <w:rFonts w:hint="eastAsia" w:eastAsia="黑体"/>
          <w:b/>
          <w:sz w:val="28"/>
        </w:rPr>
        <w:t>十一</w:t>
      </w:r>
      <w:r>
        <w:rPr>
          <w:rFonts w:eastAsia="黑体"/>
          <w:b/>
          <w:sz w:val="28"/>
        </w:rPr>
        <w:t>、</w:t>
      </w:r>
      <w:r>
        <w:rPr>
          <w:rFonts w:hint="eastAsia" w:eastAsia="黑体"/>
          <w:b/>
          <w:sz w:val="28"/>
        </w:rPr>
        <w:t>申请人承诺</w:t>
      </w:r>
    </w:p>
    <w:tbl>
      <w:tblPr>
        <w:tblStyle w:val="8"/>
        <w:tblW w:w="952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26"/>
      </w:tblGrid>
      <w:tr w14:paraId="5B2AA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25" w:hRule="atLeast"/>
        </w:trPr>
        <w:tc>
          <w:tcPr>
            <w:tcW w:w="9526" w:type="dxa"/>
          </w:tcPr>
          <w:p w14:paraId="1AAB547A">
            <w:pPr>
              <w:autoSpaceDE w:val="0"/>
              <w:autoSpaceDN w:val="0"/>
              <w:adjustRightInd w:val="0"/>
              <w:spacing w:line="360" w:lineRule="auto"/>
              <w:ind w:firstLine="480" w:firstLineChars="200"/>
              <w:jc w:val="left"/>
              <w:rPr>
                <w:rFonts w:hint="eastAsia" w:ascii="仿宋" w:hAnsi="仿宋" w:eastAsia="仿宋" w:cs="宋体"/>
                <w:kern w:val="0"/>
                <w:sz w:val="24"/>
              </w:rPr>
            </w:pPr>
            <w:r>
              <w:rPr>
                <w:rFonts w:hint="eastAsia" w:ascii="仿宋" w:hAnsi="仿宋" w:eastAsia="仿宋" w:cs="宋体"/>
                <w:kern w:val="0"/>
                <w:sz w:val="24"/>
              </w:rPr>
              <w:t>本人保证申请书内容的真实性。如果获得资助，我将履行项目负责人职责，严格遵守经费使用的有关规定，切实保证研究工作时间，积极组织开展研究工作，合理安排研究经费，按时报送有关材料并接受检查。若填报失实和违反规定，本人将承担全部责任。</w:t>
            </w:r>
          </w:p>
          <w:p w14:paraId="39D4924E">
            <w:pPr>
              <w:autoSpaceDE w:val="0"/>
              <w:autoSpaceDN w:val="0"/>
              <w:adjustRightInd w:val="0"/>
              <w:spacing w:line="360" w:lineRule="auto"/>
              <w:ind w:firstLine="480" w:firstLineChars="200"/>
              <w:jc w:val="left"/>
              <w:rPr>
                <w:rFonts w:hint="eastAsia" w:ascii="仿宋" w:hAnsi="仿宋" w:eastAsia="仿宋" w:cs="宋体"/>
                <w:kern w:val="0"/>
                <w:sz w:val="24"/>
              </w:rPr>
            </w:pPr>
            <w:r>
              <w:rPr>
                <w:rFonts w:hint="eastAsia" w:ascii="仿宋" w:hAnsi="仿宋" w:eastAsia="仿宋"/>
                <w:sz w:val="24"/>
              </w:rPr>
              <w:drawing>
                <wp:anchor distT="0" distB="0" distL="114300" distR="114300" simplePos="0" relativeHeight="251659264" behindDoc="0" locked="0" layoutInCell="1" allowOverlap="1">
                  <wp:simplePos x="0" y="0"/>
                  <wp:positionH relativeFrom="column">
                    <wp:posOffset>2886075</wp:posOffset>
                  </wp:positionH>
                  <wp:positionV relativeFrom="paragraph">
                    <wp:posOffset>116840</wp:posOffset>
                  </wp:positionV>
                  <wp:extent cx="1085215" cy="569595"/>
                  <wp:effectExtent l="0" t="0" r="6985" b="1905"/>
                  <wp:wrapSquare wrapText="bothSides"/>
                  <wp:docPr id="26" name="图片 26" descr="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子签名"/>
                          <pic:cNvPicPr>
                            <a:picLocks noChangeAspect="1"/>
                          </pic:cNvPicPr>
                        </pic:nvPicPr>
                        <pic:blipFill>
                          <a:blip r:embed="rId33"/>
                          <a:stretch>
                            <a:fillRect/>
                          </a:stretch>
                        </pic:blipFill>
                        <pic:spPr>
                          <a:xfrm>
                            <a:off x="0" y="0"/>
                            <a:ext cx="1085215" cy="569595"/>
                          </a:xfrm>
                          <a:prstGeom prst="rect">
                            <a:avLst/>
                          </a:prstGeom>
                        </pic:spPr>
                      </pic:pic>
                    </a:graphicData>
                  </a:graphic>
                </wp:anchor>
              </w:drawing>
            </w:r>
          </w:p>
          <w:p w14:paraId="2AFD86D7">
            <w:pPr>
              <w:spacing w:line="320" w:lineRule="exact"/>
              <w:jc w:val="center"/>
              <w:rPr>
                <w:sz w:val="24"/>
              </w:rPr>
            </w:pPr>
            <w:r>
              <w:rPr>
                <w:rFonts w:hint="eastAsia" w:ascii="仿宋" w:hAnsi="仿宋" w:eastAsia="仿宋" w:cs="宋体"/>
                <w:kern w:val="0"/>
                <w:sz w:val="24"/>
              </w:rPr>
              <w:t xml:space="preserve">                          签名：</w:t>
            </w:r>
            <w:r>
              <w:rPr>
                <w:rFonts w:ascii="仿宋" w:hAnsi="仿宋" w:eastAsia="仿宋" w:cs="宋体"/>
                <w:kern w:val="0"/>
                <w:sz w:val="24"/>
              </w:rPr>
              <w:tab/>
            </w:r>
            <w:r>
              <w:rPr>
                <w:rFonts w:hint="eastAsia" w:ascii="仿宋" w:hAnsi="仿宋" w:eastAsia="仿宋"/>
                <w:sz w:val="24"/>
              </w:rPr>
              <w:t xml:space="preserve">     2025年 4月 10日</w:t>
            </w:r>
          </w:p>
        </w:tc>
      </w:tr>
    </w:tbl>
    <w:p w14:paraId="0EF07CAC">
      <w:pPr>
        <w:widowControl/>
        <w:jc w:val="left"/>
        <w:rPr>
          <w:rFonts w:eastAsia="黑体"/>
          <w:b/>
          <w:sz w:val="28"/>
        </w:rPr>
      </w:pPr>
      <w:r>
        <w:rPr>
          <w:rFonts w:hint="eastAsia" w:eastAsia="黑体"/>
          <w:b/>
          <w:sz w:val="28"/>
        </w:rPr>
        <w:t>十二、审核意见</w:t>
      </w:r>
    </w:p>
    <w:tbl>
      <w:tblPr>
        <w:tblStyle w:val="8"/>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42"/>
        <w:gridCol w:w="8392"/>
      </w:tblGrid>
      <w:tr w14:paraId="619BC2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99" w:hRule="atLeast"/>
        </w:trPr>
        <w:tc>
          <w:tcPr>
            <w:tcW w:w="1242" w:type="dxa"/>
            <w:vAlign w:val="center"/>
          </w:tcPr>
          <w:p w14:paraId="3AEB8463">
            <w:pPr>
              <w:widowControl/>
              <w:jc w:val="center"/>
              <w:rPr>
                <w:rFonts w:hint="eastAsia" w:ascii="仿宋" w:hAnsi="仿宋" w:eastAsia="仿宋"/>
                <w:sz w:val="24"/>
                <w:szCs w:val="24"/>
              </w:rPr>
            </w:pPr>
            <w:r>
              <w:rPr>
                <w:rFonts w:hint="eastAsia" w:ascii="仿宋" w:hAnsi="仿宋" w:eastAsia="仿宋"/>
                <w:sz w:val="24"/>
                <w:szCs w:val="24"/>
              </w:rPr>
              <w:t>指导教师</w:t>
            </w:r>
            <w:r>
              <w:rPr>
                <w:rFonts w:ascii="仿宋" w:hAnsi="仿宋" w:eastAsia="仿宋"/>
                <w:sz w:val="24"/>
                <w:szCs w:val="24"/>
              </w:rPr>
              <w:t>意见</w:t>
            </w:r>
          </w:p>
        </w:tc>
        <w:tc>
          <w:tcPr>
            <w:tcW w:w="8392" w:type="dxa"/>
          </w:tcPr>
          <w:p w14:paraId="7842A2C0">
            <w:pPr>
              <w:widowControl/>
              <w:ind w:right="960"/>
              <w:rPr>
                <w:rFonts w:hint="eastAsia" w:ascii="仿宋" w:hAnsi="仿宋" w:eastAsia="仿宋"/>
                <w:sz w:val="24"/>
                <w:szCs w:val="24"/>
              </w:rPr>
            </w:pPr>
          </w:p>
          <w:p w14:paraId="29EE7526">
            <w:pPr>
              <w:widowControl/>
              <w:ind w:right="960"/>
              <w:jc w:val="both"/>
              <w:rPr>
                <w:rFonts w:hint="eastAsia" w:ascii="仿宋" w:hAnsi="仿宋" w:eastAsia="仿宋"/>
                <w:sz w:val="24"/>
                <w:szCs w:val="24"/>
              </w:rPr>
            </w:pPr>
            <w:r>
              <w:rPr>
                <w:rFonts w:hint="eastAsia" w:ascii="仿宋" w:hAnsi="仿宋" w:eastAsia="仿宋"/>
                <w:sz w:val="24"/>
                <w:szCs w:val="24"/>
              </w:rPr>
              <w:t>项目选题新颖，目标明确，研究计划合理，同意申请。</w:t>
            </w:r>
          </w:p>
          <w:p w14:paraId="3C10FBC9">
            <w:pPr>
              <w:widowControl/>
              <w:ind w:right="960"/>
              <w:jc w:val="center"/>
              <w:rPr>
                <w:rFonts w:hint="eastAsia" w:ascii="仿宋" w:hAnsi="仿宋" w:eastAsia="仿宋"/>
                <w:sz w:val="24"/>
                <w:szCs w:val="24"/>
              </w:rPr>
            </w:pPr>
          </w:p>
          <w:p w14:paraId="729824B5">
            <w:pPr>
              <w:widowControl/>
              <w:ind w:right="960"/>
              <w:jc w:val="center"/>
              <w:rPr>
                <w:rFonts w:hint="eastAsia" w:ascii="仿宋" w:hAnsi="仿宋" w:eastAsia="仿宋"/>
                <w:sz w:val="24"/>
                <w:szCs w:val="24"/>
              </w:rPr>
            </w:pPr>
          </w:p>
          <w:p w14:paraId="51C53A06">
            <w:pPr>
              <w:widowControl/>
              <w:ind w:right="960"/>
              <w:jc w:val="center"/>
              <w:rPr>
                <w:rFonts w:hint="eastAsia" w:ascii="仿宋" w:hAnsi="仿宋" w:eastAsia="仿宋"/>
                <w:sz w:val="24"/>
                <w:szCs w:val="24"/>
              </w:rPr>
            </w:pPr>
          </w:p>
          <w:p w14:paraId="69FF4C3E">
            <w:pPr>
              <w:widowControl/>
              <w:ind w:right="960"/>
              <w:jc w:val="center"/>
              <w:rPr>
                <w:rFonts w:hint="eastAsia" w:ascii="仿宋" w:hAnsi="仿宋" w:eastAsia="仿宋"/>
                <w:sz w:val="24"/>
                <w:szCs w:val="24"/>
              </w:rPr>
            </w:pPr>
          </w:p>
          <w:p w14:paraId="1FD98140">
            <w:pPr>
              <w:widowControl/>
              <w:ind w:right="960"/>
              <w:jc w:val="center"/>
              <w:rPr>
                <w:rFonts w:hint="eastAsia" w:ascii="仿宋" w:hAnsi="仿宋" w:eastAsia="仿宋"/>
                <w:sz w:val="24"/>
                <w:szCs w:val="24"/>
              </w:rPr>
            </w:pPr>
          </w:p>
          <w:p w14:paraId="5B43D29E">
            <w:pPr>
              <w:widowControl/>
              <w:ind w:right="960"/>
              <w:jc w:val="center"/>
              <w:rPr>
                <w:rFonts w:hint="eastAsia" w:ascii="仿宋" w:hAnsi="仿宋" w:eastAsia="仿宋"/>
                <w:sz w:val="24"/>
                <w:szCs w:val="24"/>
              </w:rPr>
            </w:pPr>
          </w:p>
          <w:p w14:paraId="315ECC86">
            <w:pPr>
              <w:widowControl/>
              <w:ind w:right="960"/>
              <w:jc w:val="center"/>
              <w:rPr>
                <w:rFonts w:hint="eastAsia" w:ascii="仿宋" w:hAnsi="仿宋" w:eastAsia="仿宋"/>
                <w:sz w:val="24"/>
                <w:szCs w:val="24"/>
              </w:rPr>
            </w:pPr>
          </w:p>
          <w:p w14:paraId="5BB0CD8E">
            <w:pPr>
              <w:widowControl/>
              <w:ind w:right="960"/>
              <w:jc w:val="center"/>
              <w:rPr>
                <w:rFonts w:hint="eastAsia" w:ascii="仿宋" w:hAnsi="仿宋" w:eastAsia="仿宋"/>
                <w:sz w:val="24"/>
                <w:szCs w:val="24"/>
              </w:rPr>
            </w:pPr>
          </w:p>
          <w:p w14:paraId="0AAE6FC0">
            <w:pPr>
              <w:widowControl/>
              <w:ind w:right="960"/>
              <w:jc w:val="center"/>
              <w:rPr>
                <w:rFonts w:hint="eastAsia" w:ascii="仿宋" w:hAnsi="仿宋" w:eastAsia="仿宋"/>
                <w:sz w:val="24"/>
                <w:szCs w:val="24"/>
              </w:rPr>
            </w:pPr>
            <w:r>
              <w:drawing>
                <wp:anchor distT="0" distB="0" distL="114300" distR="114300" simplePos="0" relativeHeight="251665408" behindDoc="1" locked="0" layoutInCell="1" allowOverlap="1">
                  <wp:simplePos x="0" y="0"/>
                  <wp:positionH relativeFrom="column">
                    <wp:posOffset>3479165</wp:posOffset>
                  </wp:positionH>
                  <wp:positionV relativeFrom="page">
                    <wp:posOffset>2118360</wp:posOffset>
                  </wp:positionV>
                  <wp:extent cx="1057910" cy="620395"/>
                  <wp:effectExtent l="0" t="0" r="8890" b="1905"/>
                  <wp:wrapNone/>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4"/>
                          <a:stretch>
                            <a:fillRect/>
                          </a:stretch>
                        </pic:blipFill>
                        <pic:spPr>
                          <a:xfrm>
                            <a:off x="0" y="0"/>
                            <a:ext cx="1057910" cy="620395"/>
                          </a:xfrm>
                          <a:prstGeom prst="rect">
                            <a:avLst/>
                          </a:prstGeom>
                          <a:noFill/>
                          <a:ln>
                            <a:noFill/>
                          </a:ln>
                        </pic:spPr>
                      </pic:pic>
                    </a:graphicData>
                  </a:graphic>
                </wp:anchor>
              </w:drawing>
            </w:r>
          </w:p>
          <w:p w14:paraId="59B307CF">
            <w:pPr>
              <w:widowControl/>
              <w:ind w:right="960"/>
              <w:rPr>
                <w:rFonts w:hint="eastAsia" w:ascii="仿宋" w:hAnsi="仿宋" w:eastAsia="仿宋"/>
                <w:sz w:val="24"/>
                <w:szCs w:val="24"/>
              </w:rPr>
            </w:pPr>
          </w:p>
          <w:p w14:paraId="443F719B">
            <w:pPr>
              <w:widowControl/>
              <w:ind w:right="960"/>
              <w:jc w:val="center"/>
              <w:rPr>
                <w:rFonts w:hint="eastAsia" w:ascii="仿宋" w:hAnsi="仿宋" w:eastAsia="仿宋"/>
                <w:sz w:val="24"/>
                <w:szCs w:val="24"/>
              </w:rPr>
            </w:pPr>
            <w:r>
              <w:rPr>
                <w:rFonts w:ascii="仿宋" w:hAnsi="仿宋" w:eastAsia="仿宋"/>
                <w:sz w:val="24"/>
                <w:szCs w:val="24"/>
              </w:rPr>
              <w:t xml:space="preserve">       </w:t>
            </w:r>
            <w:r>
              <w:rPr>
                <w:rFonts w:hint="eastAsia" w:ascii="仿宋" w:hAnsi="仿宋" w:eastAsia="仿宋"/>
                <w:sz w:val="24"/>
                <w:szCs w:val="24"/>
              </w:rPr>
              <w:t>指导教师（签字）：</w:t>
            </w:r>
          </w:p>
          <w:p w14:paraId="50F6263E">
            <w:pPr>
              <w:widowControl/>
              <w:ind w:right="960"/>
              <w:jc w:val="center"/>
              <w:rPr>
                <w:rFonts w:hint="eastAsia" w:ascii="仿宋" w:hAnsi="仿宋" w:eastAsia="仿宋"/>
                <w:sz w:val="24"/>
                <w:szCs w:val="24"/>
              </w:rPr>
            </w:pPr>
          </w:p>
          <w:p w14:paraId="0E25F7B0">
            <w:pPr>
              <w:widowControl/>
              <w:ind w:right="960"/>
              <w:jc w:val="center"/>
              <w:rPr>
                <w:rFonts w:hint="eastAsia" w:ascii="仿宋" w:hAnsi="仿宋" w:eastAsia="仿宋"/>
                <w:sz w:val="24"/>
                <w:szCs w:val="24"/>
              </w:rPr>
            </w:pPr>
            <w:r>
              <w:rPr>
                <w:rFonts w:hint="eastAsia" w:ascii="仿宋" w:hAnsi="仿宋" w:eastAsia="仿宋"/>
                <w:sz w:val="24"/>
                <w:szCs w:val="24"/>
              </w:rPr>
              <w:t xml:space="preserve"> </w:t>
            </w:r>
            <w:r>
              <w:rPr>
                <w:rFonts w:ascii="仿宋" w:hAnsi="仿宋" w:eastAsia="仿宋"/>
                <w:sz w:val="24"/>
                <w:szCs w:val="24"/>
              </w:rPr>
              <w:t xml:space="preserve">    </w:t>
            </w:r>
            <w:r>
              <w:rPr>
                <w:rFonts w:hint="eastAsia" w:ascii="仿宋" w:hAnsi="仿宋" w:eastAsia="仿宋"/>
                <w:sz w:val="24"/>
                <w:szCs w:val="24"/>
                <w:lang w:val="en-US" w:eastAsia="zh-CN"/>
              </w:rPr>
              <w:t>2025</w:t>
            </w:r>
            <w:r>
              <w:rPr>
                <w:rFonts w:hint="eastAsia" w:ascii="仿宋" w:hAnsi="仿宋" w:eastAsia="仿宋"/>
                <w:sz w:val="24"/>
                <w:szCs w:val="24"/>
              </w:rPr>
              <w:t xml:space="preserve">年  </w:t>
            </w:r>
            <w:r>
              <w:rPr>
                <w:rFonts w:hint="eastAsia" w:ascii="仿宋" w:hAnsi="仿宋" w:eastAsia="仿宋"/>
                <w:sz w:val="24"/>
                <w:szCs w:val="24"/>
                <w:lang w:val="en-US" w:eastAsia="zh-CN"/>
              </w:rPr>
              <w:t>4</w:t>
            </w:r>
            <w:r>
              <w:rPr>
                <w:rFonts w:hint="eastAsia" w:ascii="仿宋" w:hAnsi="仿宋" w:eastAsia="仿宋"/>
                <w:sz w:val="24"/>
                <w:szCs w:val="24"/>
              </w:rPr>
              <w:t xml:space="preserve">月  </w:t>
            </w:r>
            <w:r>
              <w:rPr>
                <w:rFonts w:hint="eastAsia" w:ascii="仿宋" w:hAnsi="仿宋" w:eastAsia="仿宋"/>
                <w:sz w:val="24"/>
                <w:szCs w:val="24"/>
                <w:lang w:val="en-US" w:eastAsia="zh-CN"/>
              </w:rPr>
              <w:t>10</w:t>
            </w:r>
            <w:r>
              <w:rPr>
                <w:rFonts w:hint="eastAsia" w:ascii="仿宋" w:hAnsi="仿宋" w:eastAsia="仿宋"/>
                <w:sz w:val="24"/>
                <w:szCs w:val="24"/>
              </w:rPr>
              <w:t>日</w:t>
            </w:r>
          </w:p>
        </w:tc>
      </w:tr>
      <w:tr w14:paraId="765A5B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1" w:hRule="atLeast"/>
        </w:trPr>
        <w:tc>
          <w:tcPr>
            <w:tcW w:w="1242" w:type="dxa"/>
            <w:vAlign w:val="center"/>
          </w:tcPr>
          <w:p w14:paraId="2F78DF22">
            <w:pPr>
              <w:widowControl/>
              <w:jc w:val="center"/>
              <w:rPr>
                <w:rFonts w:hint="eastAsia" w:ascii="仿宋" w:hAnsi="仿宋" w:eastAsia="仿宋"/>
                <w:sz w:val="24"/>
                <w:szCs w:val="24"/>
              </w:rPr>
            </w:pPr>
            <w:r>
              <w:rPr>
                <w:rFonts w:hint="eastAsia" w:ascii="仿宋" w:hAnsi="仿宋" w:eastAsia="仿宋"/>
                <w:sz w:val="24"/>
                <w:szCs w:val="24"/>
              </w:rPr>
              <w:t>院系（学部）意见</w:t>
            </w:r>
          </w:p>
        </w:tc>
        <w:tc>
          <w:tcPr>
            <w:tcW w:w="8392" w:type="dxa"/>
            <w:vAlign w:val="center"/>
          </w:tcPr>
          <w:p w14:paraId="4B14DDD0">
            <w:pPr>
              <w:jc w:val="left"/>
              <w:rPr>
                <w:rFonts w:hint="eastAsia" w:ascii="仿宋" w:hAnsi="仿宋" w:eastAsia="仿宋"/>
                <w:sz w:val="24"/>
                <w:szCs w:val="24"/>
              </w:rPr>
            </w:pPr>
          </w:p>
          <w:p w14:paraId="7A8E52D2">
            <w:pPr>
              <w:jc w:val="left"/>
              <w:rPr>
                <w:rFonts w:hint="eastAsia" w:ascii="仿宋" w:hAnsi="仿宋" w:eastAsia="仿宋"/>
                <w:sz w:val="24"/>
                <w:szCs w:val="24"/>
              </w:rPr>
            </w:pPr>
          </w:p>
          <w:p w14:paraId="410C2F76">
            <w:pPr>
              <w:jc w:val="left"/>
              <w:rPr>
                <w:rFonts w:hint="eastAsia" w:ascii="仿宋" w:hAnsi="仿宋" w:eastAsia="仿宋"/>
                <w:sz w:val="24"/>
                <w:szCs w:val="24"/>
              </w:rPr>
            </w:pPr>
          </w:p>
          <w:p w14:paraId="34D49C2D">
            <w:pPr>
              <w:jc w:val="left"/>
              <w:rPr>
                <w:rFonts w:hint="eastAsia" w:ascii="仿宋" w:hAnsi="仿宋" w:eastAsia="仿宋"/>
                <w:sz w:val="24"/>
                <w:szCs w:val="24"/>
              </w:rPr>
            </w:pPr>
          </w:p>
          <w:p w14:paraId="4AFD3297">
            <w:pPr>
              <w:jc w:val="left"/>
              <w:rPr>
                <w:rFonts w:hint="eastAsia" w:ascii="仿宋" w:hAnsi="仿宋" w:eastAsia="仿宋"/>
                <w:sz w:val="24"/>
                <w:szCs w:val="24"/>
              </w:rPr>
            </w:pPr>
          </w:p>
          <w:p w14:paraId="0B858E5F">
            <w:pPr>
              <w:jc w:val="left"/>
              <w:rPr>
                <w:rFonts w:hint="eastAsia" w:ascii="仿宋" w:hAnsi="仿宋" w:eastAsia="仿宋"/>
                <w:sz w:val="24"/>
                <w:szCs w:val="24"/>
              </w:rPr>
            </w:pPr>
          </w:p>
          <w:p w14:paraId="1DB39773">
            <w:pPr>
              <w:jc w:val="left"/>
              <w:rPr>
                <w:rFonts w:hint="eastAsia" w:ascii="仿宋" w:hAnsi="仿宋" w:eastAsia="仿宋"/>
                <w:sz w:val="24"/>
                <w:szCs w:val="24"/>
              </w:rPr>
            </w:pPr>
          </w:p>
          <w:p w14:paraId="0DC5CE74">
            <w:pPr>
              <w:widowControl/>
              <w:jc w:val="left"/>
              <w:rPr>
                <w:rFonts w:hint="eastAsia" w:ascii="仿宋" w:hAnsi="仿宋" w:eastAsia="仿宋"/>
                <w:sz w:val="24"/>
                <w:szCs w:val="24"/>
              </w:rPr>
            </w:pPr>
          </w:p>
          <w:p w14:paraId="788DEA0A">
            <w:pPr>
              <w:widowControl/>
              <w:ind w:firstLine="3120" w:firstLineChars="1300"/>
              <w:jc w:val="left"/>
              <w:rPr>
                <w:rFonts w:hint="eastAsia" w:ascii="仿宋" w:hAnsi="仿宋" w:eastAsia="仿宋"/>
                <w:sz w:val="24"/>
                <w:szCs w:val="24"/>
              </w:rPr>
            </w:pPr>
            <w:r>
              <w:rPr>
                <w:rFonts w:hint="eastAsia" w:ascii="仿宋" w:hAnsi="仿宋" w:eastAsia="仿宋"/>
                <w:sz w:val="24"/>
                <w:szCs w:val="24"/>
              </w:rPr>
              <w:t>负责人（签字）：</w:t>
            </w:r>
          </w:p>
          <w:p w14:paraId="775880C8">
            <w:pPr>
              <w:widowControl/>
              <w:ind w:firstLine="3360" w:firstLineChars="1400"/>
              <w:jc w:val="left"/>
              <w:rPr>
                <w:rFonts w:hint="eastAsia" w:ascii="仿宋" w:hAnsi="仿宋" w:eastAsia="仿宋"/>
                <w:sz w:val="24"/>
                <w:szCs w:val="24"/>
              </w:rPr>
            </w:pPr>
          </w:p>
          <w:p w14:paraId="1951824D">
            <w:pPr>
              <w:widowControl/>
              <w:ind w:firstLine="3600" w:firstLineChars="1500"/>
              <w:jc w:val="left"/>
              <w:rPr>
                <w:rFonts w:hint="eastAsia" w:ascii="仿宋" w:hAnsi="仿宋" w:eastAsia="仿宋"/>
                <w:sz w:val="24"/>
                <w:szCs w:val="24"/>
              </w:rPr>
            </w:pPr>
            <w:r>
              <w:rPr>
                <w:rFonts w:hint="eastAsia" w:ascii="仿宋" w:hAnsi="仿宋" w:eastAsia="仿宋"/>
                <w:sz w:val="24"/>
                <w:szCs w:val="24"/>
              </w:rPr>
              <w:t>单位公章：</w:t>
            </w:r>
          </w:p>
          <w:p w14:paraId="6700915F">
            <w:pPr>
              <w:rPr>
                <w:rFonts w:hint="eastAsia" w:ascii="仿宋" w:hAnsi="仿宋" w:eastAsia="仿宋"/>
                <w:sz w:val="24"/>
                <w:szCs w:val="24"/>
              </w:rPr>
            </w:pPr>
          </w:p>
          <w:p w14:paraId="1BD5DBB4">
            <w:pPr>
              <w:ind w:firstLine="3360" w:firstLineChars="1400"/>
              <w:rPr>
                <w:rFonts w:hint="eastAsia" w:ascii="仿宋" w:hAnsi="仿宋" w:eastAsia="仿宋"/>
                <w:sz w:val="24"/>
                <w:szCs w:val="24"/>
              </w:rPr>
            </w:pPr>
            <w:bookmarkStart w:id="1" w:name="_GoBack"/>
            <w:bookmarkEnd w:id="1"/>
            <w:r>
              <w:rPr>
                <w:rFonts w:hint="eastAsia" w:ascii="仿宋" w:hAnsi="仿宋" w:eastAsia="仿宋"/>
                <w:sz w:val="24"/>
                <w:szCs w:val="24"/>
              </w:rPr>
              <w:t>年   月  日</w:t>
            </w:r>
          </w:p>
        </w:tc>
      </w:tr>
      <w:tr w14:paraId="1C023D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69" w:hRule="atLeast"/>
        </w:trPr>
        <w:tc>
          <w:tcPr>
            <w:tcW w:w="1242" w:type="dxa"/>
            <w:vAlign w:val="center"/>
          </w:tcPr>
          <w:p w14:paraId="036ECF02">
            <w:pPr>
              <w:widowControl/>
              <w:jc w:val="center"/>
              <w:rPr>
                <w:rFonts w:hint="eastAsia" w:ascii="仿宋" w:hAnsi="仿宋" w:eastAsia="仿宋"/>
                <w:sz w:val="24"/>
                <w:szCs w:val="24"/>
              </w:rPr>
            </w:pPr>
            <w:r>
              <w:rPr>
                <w:rFonts w:hint="eastAsia" w:ascii="仿宋" w:hAnsi="仿宋" w:eastAsia="仿宋"/>
                <w:sz w:val="24"/>
                <w:szCs w:val="24"/>
              </w:rPr>
              <w:t>学校意见</w:t>
            </w:r>
          </w:p>
        </w:tc>
        <w:tc>
          <w:tcPr>
            <w:tcW w:w="8392" w:type="dxa"/>
          </w:tcPr>
          <w:p w14:paraId="4D082E68">
            <w:pPr>
              <w:widowControl/>
              <w:ind w:firstLine="4800" w:firstLineChars="2000"/>
              <w:jc w:val="right"/>
              <w:rPr>
                <w:rFonts w:hint="eastAsia" w:ascii="仿宋" w:hAnsi="仿宋" w:eastAsia="仿宋"/>
                <w:sz w:val="24"/>
                <w:szCs w:val="24"/>
              </w:rPr>
            </w:pPr>
          </w:p>
          <w:p w14:paraId="4DE92BD7">
            <w:pPr>
              <w:widowControl/>
              <w:ind w:firstLine="4800" w:firstLineChars="2000"/>
              <w:jc w:val="right"/>
              <w:rPr>
                <w:rFonts w:hint="eastAsia" w:ascii="仿宋" w:hAnsi="仿宋" w:eastAsia="仿宋"/>
                <w:sz w:val="24"/>
                <w:szCs w:val="24"/>
              </w:rPr>
            </w:pPr>
          </w:p>
          <w:p w14:paraId="0543ABB4">
            <w:pPr>
              <w:widowControl/>
              <w:ind w:firstLine="4800" w:firstLineChars="2000"/>
              <w:jc w:val="right"/>
              <w:rPr>
                <w:rFonts w:hint="eastAsia" w:ascii="仿宋" w:hAnsi="仿宋" w:eastAsia="仿宋"/>
                <w:sz w:val="24"/>
                <w:szCs w:val="24"/>
              </w:rPr>
            </w:pPr>
          </w:p>
          <w:p w14:paraId="101ECEA4">
            <w:pPr>
              <w:widowControl/>
              <w:ind w:firstLine="4800" w:firstLineChars="2000"/>
              <w:jc w:val="right"/>
              <w:rPr>
                <w:rFonts w:hint="eastAsia" w:ascii="仿宋" w:hAnsi="仿宋" w:eastAsia="仿宋"/>
                <w:sz w:val="24"/>
                <w:szCs w:val="24"/>
              </w:rPr>
            </w:pPr>
          </w:p>
          <w:p w14:paraId="08EA308A">
            <w:pPr>
              <w:widowControl/>
              <w:ind w:firstLine="4800" w:firstLineChars="2000"/>
              <w:jc w:val="right"/>
              <w:rPr>
                <w:rFonts w:hint="eastAsia" w:ascii="仿宋" w:hAnsi="仿宋" w:eastAsia="仿宋"/>
                <w:sz w:val="24"/>
                <w:szCs w:val="24"/>
              </w:rPr>
            </w:pPr>
          </w:p>
          <w:p w14:paraId="1B54D223">
            <w:pPr>
              <w:widowControl/>
              <w:ind w:firstLine="4800" w:firstLineChars="2000"/>
              <w:jc w:val="right"/>
              <w:rPr>
                <w:rFonts w:hint="eastAsia" w:ascii="仿宋" w:hAnsi="仿宋" w:eastAsia="仿宋"/>
                <w:sz w:val="24"/>
                <w:szCs w:val="24"/>
              </w:rPr>
            </w:pPr>
          </w:p>
          <w:p w14:paraId="200E3E71">
            <w:pPr>
              <w:widowControl/>
              <w:ind w:firstLine="4800" w:firstLineChars="2000"/>
              <w:jc w:val="right"/>
              <w:rPr>
                <w:rFonts w:hint="eastAsia" w:ascii="仿宋" w:hAnsi="仿宋" w:eastAsia="仿宋"/>
                <w:sz w:val="24"/>
                <w:szCs w:val="24"/>
              </w:rPr>
            </w:pPr>
          </w:p>
          <w:p w14:paraId="5D7E3197">
            <w:pPr>
              <w:widowControl/>
              <w:ind w:firstLine="3360" w:firstLineChars="1400"/>
              <w:jc w:val="left"/>
              <w:rPr>
                <w:rFonts w:hint="eastAsia" w:ascii="仿宋" w:hAnsi="仿宋" w:eastAsia="仿宋"/>
                <w:sz w:val="24"/>
                <w:szCs w:val="24"/>
              </w:rPr>
            </w:pPr>
            <w:r>
              <w:rPr>
                <w:rFonts w:hint="eastAsia" w:ascii="仿宋" w:hAnsi="仿宋" w:eastAsia="仿宋"/>
                <w:sz w:val="24"/>
                <w:szCs w:val="24"/>
              </w:rPr>
              <w:t>负责人（签字）：</w:t>
            </w:r>
          </w:p>
          <w:p w14:paraId="4D416511">
            <w:pPr>
              <w:widowControl/>
              <w:ind w:firstLine="4800" w:firstLineChars="2000"/>
              <w:rPr>
                <w:rFonts w:hint="eastAsia" w:ascii="仿宋" w:hAnsi="仿宋" w:eastAsia="仿宋"/>
                <w:sz w:val="24"/>
                <w:szCs w:val="24"/>
              </w:rPr>
            </w:pPr>
          </w:p>
          <w:p w14:paraId="60CF16A3">
            <w:pPr>
              <w:widowControl/>
              <w:ind w:firstLine="3600" w:firstLineChars="1500"/>
              <w:rPr>
                <w:rFonts w:hint="eastAsia" w:ascii="仿宋" w:hAnsi="仿宋" w:eastAsia="仿宋"/>
                <w:sz w:val="24"/>
                <w:szCs w:val="24"/>
              </w:rPr>
            </w:pPr>
            <w:r>
              <w:rPr>
                <w:rFonts w:hint="eastAsia" w:ascii="仿宋" w:hAnsi="仿宋" w:eastAsia="仿宋"/>
                <w:sz w:val="24"/>
                <w:szCs w:val="24"/>
              </w:rPr>
              <w:t>单位公章：</w:t>
            </w:r>
          </w:p>
          <w:p w14:paraId="03A466C7">
            <w:pPr>
              <w:widowControl/>
              <w:ind w:firstLine="3600" w:firstLineChars="1500"/>
              <w:rPr>
                <w:rFonts w:hint="eastAsia" w:ascii="仿宋" w:hAnsi="仿宋" w:eastAsia="仿宋"/>
                <w:sz w:val="24"/>
                <w:szCs w:val="24"/>
              </w:rPr>
            </w:pPr>
          </w:p>
          <w:p w14:paraId="5507818F">
            <w:pPr>
              <w:widowControl/>
              <w:ind w:firstLine="3600" w:firstLineChars="1500"/>
              <w:rPr>
                <w:rFonts w:hint="eastAsia" w:ascii="仿宋" w:hAnsi="仿宋" w:eastAsia="仿宋"/>
                <w:sz w:val="24"/>
                <w:szCs w:val="24"/>
              </w:rPr>
            </w:pPr>
            <w:r>
              <w:rPr>
                <w:rFonts w:hint="eastAsia" w:ascii="仿宋" w:hAnsi="仿宋" w:eastAsia="仿宋"/>
                <w:sz w:val="24"/>
                <w:szCs w:val="24"/>
              </w:rPr>
              <w:t>年  月  日</w:t>
            </w:r>
          </w:p>
        </w:tc>
      </w:tr>
    </w:tbl>
    <w:p w14:paraId="1D04801F">
      <w:pPr>
        <w:widowControl/>
        <w:jc w:val="left"/>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E50BA"/>
    <w:multiLevelType w:val="singleLevel"/>
    <w:tmpl w:val="97FE50BA"/>
    <w:lvl w:ilvl="0" w:tentative="0">
      <w:start w:val="1"/>
      <w:numFmt w:val="decimal"/>
      <w:suff w:val="space"/>
      <w:lvlText w:val="（%1）"/>
      <w:lvlJc w:val="left"/>
      <w:rPr>
        <w:rFonts w:hint="default"/>
        <w:b/>
        <w:bCs/>
      </w:rPr>
    </w:lvl>
  </w:abstractNum>
  <w:abstractNum w:abstractNumId="1">
    <w:nsid w:val="98271E85"/>
    <w:multiLevelType w:val="singleLevel"/>
    <w:tmpl w:val="98271E85"/>
    <w:lvl w:ilvl="0" w:tentative="0">
      <w:start w:val="1"/>
      <w:numFmt w:val="decimal"/>
      <w:suff w:val="space"/>
      <w:lvlText w:val="%1."/>
      <w:lvlJc w:val="left"/>
      <w:rPr>
        <w:rFonts w:hint="default"/>
        <w:b/>
        <w:bCs/>
      </w:rPr>
    </w:lvl>
  </w:abstractNum>
  <w:abstractNum w:abstractNumId="2">
    <w:nsid w:val="A2D0ACD4"/>
    <w:multiLevelType w:val="singleLevel"/>
    <w:tmpl w:val="A2D0ACD4"/>
    <w:lvl w:ilvl="0" w:tentative="0">
      <w:start w:val="1"/>
      <w:numFmt w:val="decimal"/>
      <w:suff w:val="nothing"/>
      <w:lvlText w:val="（%1）"/>
      <w:lvlJc w:val="left"/>
      <w:rPr>
        <w:rFonts w:hint="default"/>
        <w:b/>
        <w:bCs/>
      </w:rPr>
    </w:lvl>
  </w:abstractNum>
  <w:abstractNum w:abstractNumId="3">
    <w:nsid w:val="A4F46183"/>
    <w:multiLevelType w:val="singleLevel"/>
    <w:tmpl w:val="A4F46183"/>
    <w:lvl w:ilvl="0" w:tentative="0">
      <w:start w:val="1"/>
      <w:numFmt w:val="decimal"/>
      <w:suff w:val="space"/>
      <w:lvlText w:val="（%1）"/>
      <w:lvlJc w:val="left"/>
    </w:lvl>
  </w:abstractNum>
  <w:abstractNum w:abstractNumId="4">
    <w:nsid w:val="A5E5C9F5"/>
    <w:multiLevelType w:val="singleLevel"/>
    <w:tmpl w:val="A5E5C9F5"/>
    <w:lvl w:ilvl="0" w:tentative="0">
      <w:start w:val="1"/>
      <w:numFmt w:val="decimal"/>
      <w:lvlText w:val="[%1]"/>
      <w:lvlJc w:val="left"/>
      <w:pPr>
        <w:tabs>
          <w:tab w:val="left" w:pos="312"/>
        </w:tabs>
      </w:pPr>
    </w:lvl>
  </w:abstractNum>
  <w:abstractNum w:abstractNumId="5">
    <w:nsid w:val="AB96EB42"/>
    <w:multiLevelType w:val="singleLevel"/>
    <w:tmpl w:val="AB96EB42"/>
    <w:lvl w:ilvl="0" w:tentative="0">
      <w:start w:val="1"/>
      <w:numFmt w:val="decimal"/>
      <w:suff w:val="space"/>
      <w:lvlText w:val="%1."/>
      <w:lvlJc w:val="left"/>
      <w:rPr>
        <w:rFonts w:hint="default"/>
        <w:b/>
        <w:bCs/>
      </w:rPr>
    </w:lvl>
  </w:abstractNum>
  <w:abstractNum w:abstractNumId="6">
    <w:nsid w:val="ADCAF8F0"/>
    <w:multiLevelType w:val="singleLevel"/>
    <w:tmpl w:val="ADCAF8F0"/>
    <w:lvl w:ilvl="0" w:tentative="0">
      <w:start w:val="1"/>
      <w:numFmt w:val="decimal"/>
      <w:suff w:val="space"/>
      <w:lvlText w:val="（%1）"/>
      <w:lvlJc w:val="left"/>
      <w:rPr>
        <w:rFonts w:hint="default"/>
        <w:b/>
        <w:bCs/>
      </w:rPr>
    </w:lvl>
  </w:abstractNum>
  <w:abstractNum w:abstractNumId="7">
    <w:nsid w:val="C9B18B96"/>
    <w:multiLevelType w:val="singleLevel"/>
    <w:tmpl w:val="C9B18B96"/>
    <w:lvl w:ilvl="0" w:tentative="0">
      <w:start w:val="1"/>
      <w:numFmt w:val="decimal"/>
      <w:suff w:val="space"/>
      <w:lvlText w:val="%1."/>
      <w:lvlJc w:val="left"/>
    </w:lvl>
  </w:abstractNum>
  <w:abstractNum w:abstractNumId="8">
    <w:nsid w:val="D60D7A71"/>
    <w:multiLevelType w:val="singleLevel"/>
    <w:tmpl w:val="D60D7A71"/>
    <w:lvl w:ilvl="0" w:tentative="0">
      <w:start w:val="1"/>
      <w:numFmt w:val="decimal"/>
      <w:suff w:val="space"/>
      <w:lvlText w:val="（%1）"/>
      <w:lvlJc w:val="left"/>
      <w:rPr>
        <w:rFonts w:hint="default"/>
        <w:b/>
        <w:bCs/>
      </w:rPr>
    </w:lvl>
  </w:abstractNum>
  <w:abstractNum w:abstractNumId="9">
    <w:nsid w:val="DBD5B820"/>
    <w:multiLevelType w:val="singleLevel"/>
    <w:tmpl w:val="DBD5B820"/>
    <w:lvl w:ilvl="0" w:tentative="0">
      <w:start w:val="1"/>
      <w:numFmt w:val="decimal"/>
      <w:suff w:val="nothing"/>
      <w:lvlText w:val="（%1）"/>
      <w:lvlJc w:val="left"/>
      <w:rPr>
        <w:rFonts w:hint="default"/>
        <w:b/>
        <w:bCs/>
      </w:rPr>
    </w:lvl>
  </w:abstractNum>
  <w:abstractNum w:abstractNumId="10">
    <w:nsid w:val="DCEE9BC1"/>
    <w:multiLevelType w:val="singleLevel"/>
    <w:tmpl w:val="DCEE9BC1"/>
    <w:lvl w:ilvl="0" w:tentative="0">
      <w:start w:val="1"/>
      <w:numFmt w:val="decimal"/>
      <w:suff w:val="space"/>
      <w:lvlText w:val="（%1）"/>
      <w:lvlJc w:val="left"/>
    </w:lvl>
  </w:abstractNum>
  <w:abstractNum w:abstractNumId="11">
    <w:nsid w:val="E2D3BD0F"/>
    <w:multiLevelType w:val="singleLevel"/>
    <w:tmpl w:val="E2D3BD0F"/>
    <w:lvl w:ilvl="0" w:tentative="0">
      <w:start w:val="2"/>
      <w:numFmt w:val="chineseCounting"/>
      <w:suff w:val="space"/>
      <w:lvlText w:val="（%1）"/>
      <w:lvlJc w:val="left"/>
      <w:rPr>
        <w:rFonts w:hint="eastAsia"/>
      </w:rPr>
    </w:lvl>
  </w:abstractNum>
  <w:abstractNum w:abstractNumId="12">
    <w:nsid w:val="E5643ADB"/>
    <w:multiLevelType w:val="singleLevel"/>
    <w:tmpl w:val="E5643ADB"/>
    <w:lvl w:ilvl="0" w:tentative="0">
      <w:start w:val="1"/>
      <w:numFmt w:val="decimal"/>
      <w:suff w:val="space"/>
      <w:lvlText w:val="%1."/>
      <w:lvlJc w:val="left"/>
    </w:lvl>
  </w:abstractNum>
  <w:abstractNum w:abstractNumId="13">
    <w:nsid w:val="EA708482"/>
    <w:multiLevelType w:val="singleLevel"/>
    <w:tmpl w:val="EA708482"/>
    <w:lvl w:ilvl="0" w:tentative="0">
      <w:start w:val="1"/>
      <w:numFmt w:val="decimal"/>
      <w:suff w:val="space"/>
      <w:lvlText w:val="（%1）"/>
      <w:lvlJc w:val="left"/>
      <w:rPr>
        <w:rFonts w:hint="default"/>
        <w:b/>
        <w:bCs/>
      </w:rPr>
    </w:lvl>
  </w:abstractNum>
  <w:abstractNum w:abstractNumId="14">
    <w:nsid w:val="F05866FC"/>
    <w:multiLevelType w:val="singleLevel"/>
    <w:tmpl w:val="F05866FC"/>
    <w:lvl w:ilvl="0" w:tentative="0">
      <w:start w:val="2"/>
      <w:numFmt w:val="decimal"/>
      <w:suff w:val="space"/>
      <w:lvlText w:val="（%1）"/>
      <w:lvlJc w:val="left"/>
      <w:rPr>
        <w:rFonts w:hint="default"/>
        <w:b/>
        <w:bCs/>
      </w:rPr>
    </w:lvl>
  </w:abstractNum>
  <w:abstractNum w:abstractNumId="15">
    <w:nsid w:val="F32CBECD"/>
    <w:multiLevelType w:val="singleLevel"/>
    <w:tmpl w:val="F32CBECD"/>
    <w:lvl w:ilvl="0" w:tentative="0">
      <w:start w:val="1"/>
      <w:numFmt w:val="decimal"/>
      <w:suff w:val="space"/>
      <w:lvlText w:val="（%1）"/>
      <w:lvlJc w:val="left"/>
    </w:lvl>
  </w:abstractNum>
  <w:abstractNum w:abstractNumId="16">
    <w:nsid w:val="00ADFED9"/>
    <w:multiLevelType w:val="singleLevel"/>
    <w:tmpl w:val="00ADFED9"/>
    <w:lvl w:ilvl="0" w:tentative="0">
      <w:start w:val="1"/>
      <w:numFmt w:val="decimal"/>
      <w:suff w:val="space"/>
      <w:lvlText w:val="(%1)"/>
      <w:lvlJc w:val="left"/>
      <w:rPr>
        <w:rFonts w:hint="default"/>
        <w:b/>
        <w:bCs/>
      </w:rPr>
    </w:lvl>
  </w:abstractNum>
  <w:abstractNum w:abstractNumId="17">
    <w:nsid w:val="12A7E5C6"/>
    <w:multiLevelType w:val="singleLevel"/>
    <w:tmpl w:val="12A7E5C6"/>
    <w:lvl w:ilvl="0" w:tentative="0">
      <w:start w:val="1"/>
      <w:numFmt w:val="decimal"/>
      <w:suff w:val="space"/>
      <w:lvlText w:val="（%1）"/>
      <w:lvlJc w:val="left"/>
      <w:rPr>
        <w:rFonts w:hint="default"/>
        <w:b/>
        <w:bCs/>
      </w:rPr>
    </w:lvl>
  </w:abstractNum>
  <w:abstractNum w:abstractNumId="18">
    <w:nsid w:val="130B0C2C"/>
    <w:multiLevelType w:val="singleLevel"/>
    <w:tmpl w:val="130B0C2C"/>
    <w:lvl w:ilvl="0" w:tentative="0">
      <w:start w:val="1"/>
      <w:numFmt w:val="decimal"/>
      <w:lvlText w:val="[%1]"/>
      <w:lvlJc w:val="left"/>
      <w:pPr>
        <w:tabs>
          <w:tab w:val="left" w:pos="312"/>
        </w:tabs>
      </w:pPr>
    </w:lvl>
  </w:abstractNum>
  <w:abstractNum w:abstractNumId="19">
    <w:nsid w:val="13DC074D"/>
    <w:multiLevelType w:val="multilevel"/>
    <w:tmpl w:val="13DC074D"/>
    <w:lvl w:ilvl="0" w:tentative="0">
      <w:start w:val="0"/>
      <w:numFmt w:val="bullet"/>
      <w:lvlText w:val="•"/>
      <w:lvlJc w:val="left"/>
      <w:pPr>
        <w:ind w:left="360" w:hanging="360"/>
      </w:pPr>
      <w:rPr>
        <w:rFonts w:hint="eastAsia" w:ascii="等线" w:hAnsi="等线" w:eastAsia="等线"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0">
    <w:nsid w:val="1E332106"/>
    <w:multiLevelType w:val="singleLevel"/>
    <w:tmpl w:val="1E332106"/>
    <w:lvl w:ilvl="0" w:tentative="0">
      <w:start w:val="1"/>
      <w:numFmt w:val="decimal"/>
      <w:suff w:val="space"/>
      <w:lvlText w:val="%1."/>
      <w:lvlJc w:val="left"/>
      <w:rPr>
        <w:rFonts w:hint="default"/>
        <w:b/>
        <w:bCs/>
      </w:rPr>
    </w:lvl>
  </w:abstractNum>
  <w:abstractNum w:abstractNumId="21">
    <w:nsid w:val="1E4BA120"/>
    <w:multiLevelType w:val="singleLevel"/>
    <w:tmpl w:val="1E4BA120"/>
    <w:lvl w:ilvl="0" w:tentative="0">
      <w:start w:val="1"/>
      <w:numFmt w:val="decimal"/>
      <w:suff w:val="space"/>
      <w:lvlText w:val="%1."/>
      <w:lvlJc w:val="left"/>
      <w:rPr>
        <w:rFonts w:hint="default"/>
        <w:b/>
        <w:bCs/>
      </w:rPr>
    </w:lvl>
  </w:abstractNum>
  <w:abstractNum w:abstractNumId="22">
    <w:nsid w:val="20785B4F"/>
    <w:multiLevelType w:val="singleLevel"/>
    <w:tmpl w:val="20785B4F"/>
    <w:lvl w:ilvl="0" w:tentative="0">
      <w:start w:val="1"/>
      <w:numFmt w:val="decimal"/>
      <w:suff w:val="space"/>
      <w:lvlText w:val="（%1）"/>
      <w:lvlJc w:val="left"/>
    </w:lvl>
  </w:abstractNum>
  <w:abstractNum w:abstractNumId="23">
    <w:nsid w:val="23E42509"/>
    <w:multiLevelType w:val="multilevel"/>
    <w:tmpl w:val="23E42509"/>
    <w:lvl w:ilvl="0" w:tentative="0">
      <w:start w:val="0"/>
      <w:numFmt w:val="bullet"/>
      <w:lvlText w:val="•"/>
      <w:lvlJc w:val="left"/>
      <w:pPr>
        <w:ind w:left="360" w:hanging="360"/>
      </w:pPr>
      <w:rPr>
        <w:rFonts w:hint="eastAsia" w:ascii="等线" w:hAnsi="等线" w:eastAsia="等线" w:cstheme="minorBidi"/>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4">
    <w:nsid w:val="27EE1DBE"/>
    <w:multiLevelType w:val="multilevel"/>
    <w:tmpl w:val="27EE1DB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F445791"/>
    <w:multiLevelType w:val="singleLevel"/>
    <w:tmpl w:val="2F445791"/>
    <w:lvl w:ilvl="0" w:tentative="0">
      <w:start w:val="1"/>
      <w:numFmt w:val="chineseCounting"/>
      <w:suff w:val="space"/>
      <w:lvlText w:val="(%1)"/>
      <w:lvlJc w:val="left"/>
      <w:rPr>
        <w:rFonts w:hint="eastAsia"/>
      </w:rPr>
    </w:lvl>
  </w:abstractNum>
  <w:abstractNum w:abstractNumId="26">
    <w:nsid w:val="4022F9E0"/>
    <w:multiLevelType w:val="singleLevel"/>
    <w:tmpl w:val="4022F9E0"/>
    <w:lvl w:ilvl="0" w:tentative="0">
      <w:start w:val="1"/>
      <w:numFmt w:val="decimal"/>
      <w:suff w:val="space"/>
      <w:lvlText w:val="（%1）"/>
      <w:lvlJc w:val="left"/>
    </w:lvl>
  </w:abstractNum>
  <w:abstractNum w:abstractNumId="27">
    <w:nsid w:val="4DE1C155"/>
    <w:multiLevelType w:val="singleLevel"/>
    <w:tmpl w:val="4DE1C155"/>
    <w:lvl w:ilvl="0" w:tentative="0">
      <w:start w:val="1"/>
      <w:numFmt w:val="decimal"/>
      <w:suff w:val="space"/>
      <w:lvlText w:val="(%1)"/>
      <w:lvlJc w:val="left"/>
      <w:rPr>
        <w:rFonts w:hint="default"/>
        <w:b/>
        <w:bCs/>
      </w:rPr>
    </w:lvl>
  </w:abstractNum>
  <w:abstractNum w:abstractNumId="28">
    <w:nsid w:val="5D3AC009"/>
    <w:multiLevelType w:val="singleLevel"/>
    <w:tmpl w:val="5D3AC009"/>
    <w:lvl w:ilvl="0" w:tentative="0">
      <w:start w:val="1"/>
      <w:numFmt w:val="decimal"/>
      <w:suff w:val="space"/>
      <w:lvlText w:val="(%1)"/>
      <w:lvlJc w:val="left"/>
    </w:lvl>
  </w:abstractNum>
  <w:abstractNum w:abstractNumId="29">
    <w:nsid w:val="5D66CC9C"/>
    <w:multiLevelType w:val="singleLevel"/>
    <w:tmpl w:val="5D66CC9C"/>
    <w:lvl w:ilvl="0" w:tentative="0">
      <w:start w:val="1"/>
      <w:numFmt w:val="decimal"/>
      <w:suff w:val="space"/>
      <w:lvlText w:val="%1."/>
      <w:lvlJc w:val="left"/>
      <w:rPr>
        <w:rFonts w:hint="default"/>
        <w:b/>
        <w:bCs/>
      </w:rPr>
    </w:lvl>
  </w:abstractNum>
  <w:abstractNum w:abstractNumId="30">
    <w:nsid w:val="5D79ED18"/>
    <w:multiLevelType w:val="singleLevel"/>
    <w:tmpl w:val="5D79ED18"/>
    <w:lvl w:ilvl="0" w:tentative="0">
      <w:start w:val="2"/>
      <w:numFmt w:val="decimal"/>
      <w:suff w:val="space"/>
      <w:lvlText w:val="（%1）"/>
      <w:lvlJc w:val="left"/>
      <w:rPr>
        <w:rFonts w:hint="default"/>
        <w:b/>
        <w:bCs/>
      </w:rPr>
    </w:lvl>
  </w:abstractNum>
  <w:abstractNum w:abstractNumId="31">
    <w:nsid w:val="60CFCBA7"/>
    <w:multiLevelType w:val="singleLevel"/>
    <w:tmpl w:val="60CFCBA7"/>
    <w:lvl w:ilvl="0" w:tentative="0">
      <w:start w:val="2"/>
      <w:numFmt w:val="decimal"/>
      <w:suff w:val="space"/>
      <w:lvlText w:val="%1."/>
      <w:lvlJc w:val="left"/>
    </w:lvl>
  </w:abstractNum>
  <w:abstractNum w:abstractNumId="32">
    <w:nsid w:val="6DC954C0"/>
    <w:multiLevelType w:val="multilevel"/>
    <w:tmpl w:val="6DC954C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3">
    <w:nsid w:val="7879B887"/>
    <w:multiLevelType w:val="singleLevel"/>
    <w:tmpl w:val="7879B887"/>
    <w:lvl w:ilvl="0" w:tentative="0">
      <w:start w:val="1"/>
      <w:numFmt w:val="decimal"/>
      <w:suff w:val="nothing"/>
      <w:lvlText w:val="（%1）"/>
      <w:lvlJc w:val="left"/>
      <w:rPr>
        <w:rFonts w:hint="default"/>
        <w:b/>
        <w:bCs/>
      </w:rPr>
    </w:lvl>
  </w:abstractNum>
  <w:num w:numId="1">
    <w:abstractNumId w:val="12"/>
  </w:num>
  <w:num w:numId="2">
    <w:abstractNumId w:val="21"/>
  </w:num>
  <w:num w:numId="3">
    <w:abstractNumId w:val="24"/>
  </w:num>
  <w:num w:numId="4">
    <w:abstractNumId w:val="1"/>
  </w:num>
  <w:num w:numId="5">
    <w:abstractNumId w:val="8"/>
  </w:num>
  <w:num w:numId="6">
    <w:abstractNumId w:val="4"/>
  </w:num>
  <w:num w:numId="7">
    <w:abstractNumId w:val="32"/>
  </w:num>
  <w:num w:numId="8">
    <w:abstractNumId w:val="16"/>
  </w:num>
  <w:num w:numId="9">
    <w:abstractNumId w:val="30"/>
  </w:num>
  <w:num w:numId="10">
    <w:abstractNumId w:val="19"/>
  </w:num>
  <w:num w:numId="11">
    <w:abstractNumId w:val="23"/>
  </w:num>
  <w:num w:numId="12">
    <w:abstractNumId w:val="27"/>
  </w:num>
  <w:num w:numId="13">
    <w:abstractNumId w:val="14"/>
  </w:num>
  <w:num w:numId="14">
    <w:abstractNumId w:val="15"/>
  </w:num>
  <w:num w:numId="15">
    <w:abstractNumId w:val="18"/>
  </w:num>
  <w:num w:numId="16">
    <w:abstractNumId w:val="5"/>
  </w:num>
  <w:num w:numId="17">
    <w:abstractNumId w:val="17"/>
  </w:num>
  <w:num w:numId="18">
    <w:abstractNumId w:val="2"/>
  </w:num>
  <w:num w:numId="19">
    <w:abstractNumId w:val="33"/>
  </w:num>
  <w:num w:numId="20">
    <w:abstractNumId w:val="9"/>
  </w:num>
  <w:num w:numId="21">
    <w:abstractNumId w:val="29"/>
  </w:num>
  <w:num w:numId="22">
    <w:abstractNumId w:val="28"/>
  </w:num>
  <w:num w:numId="23">
    <w:abstractNumId w:val="6"/>
  </w:num>
  <w:num w:numId="24">
    <w:abstractNumId w:val="13"/>
  </w:num>
  <w:num w:numId="25">
    <w:abstractNumId w:val="0"/>
  </w:num>
  <w:num w:numId="26">
    <w:abstractNumId w:val="25"/>
  </w:num>
  <w:num w:numId="27">
    <w:abstractNumId w:val="11"/>
  </w:num>
  <w:num w:numId="28">
    <w:abstractNumId w:val="20"/>
  </w:num>
  <w:num w:numId="29">
    <w:abstractNumId w:val="22"/>
  </w:num>
  <w:num w:numId="30">
    <w:abstractNumId w:val="3"/>
  </w:num>
  <w:num w:numId="31">
    <w:abstractNumId w:val="7"/>
  </w:num>
  <w:num w:numId="32">
    <w:abstractNumId w:val="26"/>
  </w:num>
  <w:num w:numId="33">
    <w:abstractNumId w:val="10"/>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C2A"/>
    <w:rsid w:val="000076CD"/>
    <w:rsid w:val="00044AD2"/>
    <w:rsid w:val="00063877"/>
    <w:rsid w:val="00073F3C"/>
    <w:rsid w:val="0018478F"/>
    <w:rsid w:val="001A7FCF"/>
    <w:rsid w:val="00202E1B"/>
    <w:rsid w:val="002C4449"/>
    <w:rsid w:val="00334C6B"/>
    <w:rsid w:val="0034771E"/>
    <w:rsid w:val="003A3A29"/>
    <w:rsid w:val="00460672"/>
    <w:rsid w:val="0051516A"/>
    <w:rsid w:val="0060046E"/>
    <w:rsid w:val="00655D4C"/>
    <w:rsid w:val="007242CE"/>
    <w:rsid w:val="00763FB5"/>
    <w:rsid w:val="0078229E"/>
    <w:rsid w:val="007A2361"/>
    <w:rsid w:val="00800E31"/>
    <w:rsid w:val="0088675C"/>
    <w:rsid w:val="00887188"/>
    <w:rsid w:val="0089133C"/>
    <w:rsid w:val="00897332"/>
    <w:rsid w:val="008E5BAE"/>
    <w:rsid w:val="00917CB8"/>
    <w:rsid w:val="00935A03"/>
    <w:rsid w:val="009934A9"/>
    <w:rsid w:val="009D31BA"/>
    <w:rsid w:val="00A23247"/>
    <w:rsid w:val="00A614BA"/>
    <w:rsid w:val="00AB333A"/>
    <w:rsid w:val="00AC157F"/>
    <w:rsid w:val="00AD4DA6"/>
    <w:rsid w:val="00AF3112"/>
    <w:rsid w:val="00B00F8A"/>
    <w:rsid w:val="00B54897"/>
    <w:rsid w:val="00BC30F7"/>
    <w:rsid w:val="00BD7689"/>
    <w:rsid w:val="00C71CEB"/>
    <w:rsid w:val="00CC0C2A"/>
    <w:rsid w:val="00D46CB7"/>
    <w:rsid w:val="00DD6F13"/>
    <w:rsid w:val="00E02742"/>
    <w:rsid w:val="00E4613D"/>
    <w:rsid w:val="00E909E1"/>
    <w:rsid w:val="00E912E5"/>
    <w:rsid w:val="00EA00FC"/>
    <w:rsid w:val="00EF417A"/>
    <w:rsid w:val="00FD79B6"/>
    <w:rsid w:val="012810B4"/>
    <w:rsid w:val="0167781C"/>
    <w:rsid w:val="02FE5A76"/>
    <w:rsid w:val="0324162C"/>
    <w:rsid w:val="041F0B94"/>
    <w:rsid w:val="059D745B"/>
    <w:rsid w:val="09B719A7"/>
    <w:rsid w:val="0A241825"/>
    <w:rsid w:val="0A2F7010"/>
    <w:rsid w:val="0AE51D46"/>
    <w:rsid w:val="0AEE6ECB"/>
    <w:rsid w:val="0CF3276F"/>
    <w:rsid w:val="0D305579"/>
    <w:rsid w:val="0E9D4E90"/>
    <w:rsid w:val="0F1632EA"/>
    <w:rsid w:val="0F563291"/>
    <w:rsid w:val="103F6D31"/>
    <w:rsid w:val="10DC1574"/>
    <w:rsid w:val="10E70644"/>
    <w:rsid w:val="13164C6E"/>
    <w:rsid w:val="134214D1"/>
    <w:rsid w:val="13DC1FB6"/>
    <w:rsid w:val="14F11A91"/>
    <w:rsid w:val="150D7FCA"/>
    <w:rsid w:val="15170DCC"/>
    <w:rsid w:val="189E76B5"/>
    <w:rsid w:val="1A163D48"/>
    <w:rsid w:val="1CD13A2C"/>
    <w:rsid w:val="1D82616E"/>
    <w:rsid w:val="1E9811D0"/>
    <w:rsid w:val="1EA82E6A"/>
    <w:rsid w:val="1F955D8C"/>
    <w:rsid w:val="20B878E3"/>
    <w:rsid w:val="21507B40"/>
    <w:rsid w:val="2188552B"/>
    <w:rsid w:val="270513CC"/>
    <w:rsid w:val="27E72880"/>
    <w:rsid w:val="29F44EC2"/>
    <w:rsid w:val="2A3A7BC7"/>
    <w:rsid w:val="2A9A6739"/>
    <w:rsid w:val="2EF53AD4"/>
    <w:rsid w:val="2F382935"/>
    <w:rsid w:val="306C7DC6"/>
    <w:rsid w:val="319C5BD1"/>
    <w:rsid w:val="31C914DC"/>
    <w:rsid w:val="33CF7CBE"/>
    <w:rsid w:val="33F264C1"/>
    <w:rsid w:val="34BC28FE"/>
    <w:rsid w:val="36137470"/>
    <w:rsid w:val="379320DC"/>
    <w:rsid w:val="399F745E"/>
    <w:rsid w:val="3B297E39"/>
    <w:rsid w:val="3BC44C32"/>
    <w:rsid w:val="3CB21257"/>
    <w:rsid w:val="3DDE00AF"/>
    <w:rsid w:val="3DF673B5"/>
    <w:rsid w:val="3E497999"/>
    <w:rsid w:val="416C72C8"/>
    <w:rsid w:val="41B9316C"/>
    <w:rsid w:val="450E7246"/>
    <w:rsid w:val="45390A41"/>
    <w:rsid w:val="45C46976"/>
    <w:rsid w:val="466C6E29"/>
    <w:rsid w:val="469A6FE4"/>
    <w:rsid w:val="47607442"/>
    <w:rsid w:val="48B96D16"/>
    <w:rsid w:val="4B6C4EBC"/>
    <w:rsid w:val="4BFC429C"/>
    <w:rsid w:val="4D84279B"/>
    <w:rsid w:val="4DB5753C"/>
    <w:rsid w:val="4E2F0959"/>
    <w:rsid w:val="4EAB1CE6"/>
    <w:rsid w:val="50235A38"/>
    <w:rsid w:val="504334E1"/>
    <w:rsid w:val="522B440D"/>
    <w:rsid w:val="525C7CC1"/>
    <w:rsid w:val="574E5D69"/>
    <w:rsid w:val="57A753B3"/>
    <w:rsid w:val="57AA1051"/>
    <w:rsid w:val="587B479B"/>
    <w:rsid w:val="59E71B20"/>
    <w:rsid w:val="5B1E5490"/>
    <w:rsid w:val="5BBE50CA"/>
    <w:rsid w:val="5E7E6D93"/>
    <w:rsid w:val="5ED115B9"/>
    <w:rsid w:val="5FE40A36"/>
    <w:rsid w:val="624D097F"/>
    <w:rsid w:val="647C1FC7"/>
    <w:rsid w:val="65606C40"/>
    <w:rsid w:val="66811B16"/>
    <w:rsid w:val="670450D0"/>
    <w:rsid w:val="671107CB"/>
    <w:rsid w:val="6793565D"/>
    <w:rsid w:val="68623BE2"/>
    <w:rsid w:val="6B866A9F"/>
    <w:rsid w:val="6B9719F9"/>
    <w:rsid w:val="6B9876E6"/>
    <w:rsid w:val="6E3F02ED"/>
    <w:rsid w:val="6FFD27CB"/>
    <w:rsid w:val="709D782C"/>
    <w:rsid w:val="72655E48"/>
    <w:rsid w:val="73734595"/>
    <w:rsid w:val="76636B42"/>
    <w:rsid w:val="76A14624"/>
    <w:rsid w:val="788E258A"/>
    <w:rsid w:val="79D529F9"/>
    <w:rsid w:val="7BDC4A34"/>
    <w:rsid w:val="7CA1381B"/>
    <w:rsid w:val="7D3239CD"/>
    <w:rsid w:val="7D6C2F4F"/>
    <w:rsid w:val="7E292420"/>
    <w:rsid w:val="7E530C42"/>
    <w:rsid w:val="7FCB16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3"/>
    <w:basedOn w:val="1"/>
    <w:next w:val="1"/>
    <w:semiHidden/>
    <w:unhideWhenUsed/>
    <w:qFormat/>
    <w:uiPriority w:val="9"/>
    <w:pPr>
      <w:spacing w:beforeAutospacing="1" w:afterAutospacing="1"/>
      <w:jc w:val="left"/>
      <w:outlineLvl w:val="2"/>
    </w:pPr>
    <w:rPr>
      <w:rFonts w:hint="eastAsia" w:ascii="宋体" w:hAnsi="宋体"/>
      <w:b/>
      <w:bCs/>
      <w:kern w:val="0"/>
      <w:sz w:val="27"/>
      <w:szCs w:val="27"/>
    </w:rPr>
  </w:style>
  <w:style w:type="paragraph" w:styleId="3">
    <w:name w:val="heading 4"/>
    <w:basedOn w:val="1"/>
    <w:next w:val="1"/>
    <w:semiHidden/>
    <w:unhideWhenUsed/>
    <w:qFormat/>
    <w:uiPriority w:val="9"/>
    <w:pPr>
      <w:spacing w:beforeAutospacing="1" w:afterAutospacing="1"/>
      <w:jc w:val="left"/>
      <w:outlineLvl w:val="3"/>
    </w:pPr>
    <w:rPr>
      <w:rFonts w:hint="eastAsia" w:ascii="宋体" w:hAnsi="宋体"/>
      <w:b/>
      <w:bCs/>
      <w:kern w:val="0"/>
      <w:sz w:val="24"/>
      <w:szCs w:val="24"/>
    </w:rPr>
  </w:style>
  <w:style w:type="paragraph" w:styleId="4">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footer"/>
    <w:basedOn w:val="1"/>
    <w:link w:val="15"/>
    <w:unhideWhenUsed/>
    <w:qFormat/>
    <w:uiPriority w:val="99"/>
    <w:pPr>
      <w:tabs>
        <w:tab w:val="center" w:pos="4153"/>
        <w:tab w:val="right" w:pos="8306"/>
      </w:tabs>
      <w:snapToGrid w:val="0"/>
      <w:jc w:val="left"/>
    </w:pPr>
    <w:rPr>
      <w:sz w:val="18"/>
      <w:szCs w:val="18"/>
    </w:rPr>
  </w:style>
  <w:style w:type="paragraph" w:styleId="6">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Autospacing="1" w:afterAutospacing="1"/>
      <w:jc w:val="left"/>
    </w:pPr>
    <w:rPr>
      <w:kern w:val="0"/>
      <w:sz w:val="24"/>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rPr>
  </w:style>
  <w:style w:type="character" w:styleId="12">
    <w:name w:val="Hyperlink"/>
    <w:basedOn w:val="10"/>
    <w:semiHidden/>
    <w:unhideWhenUsed/>
    <w:uiPriority w:val="99"/>
    <w:rPr>
      <w:color w:val="0000FF"/>
      <w:u w:val="single"/>
    </w:rPr>
  </w:style>
  <w:style w:type="paragraph" w:styleId="13">
    <w:name w:val="List Paragraph"/>
    <w:basedOn w:val="1"/>
    <w:qFormat/>
    <w:uiPriority w:val="34"/>
    <w:pPr>
      <w:ind w:firstLine="420" w:firstLineChars="200"/>
    </w:pPr>
  </w:style>
  <w:style w:type="character" w:customStyle="1" w:styleId="14">
    <w:name w:val="页眉 字符"/>
    <w:basedOn w:val="10"/>
    <w:link w:val="6"/>
    <w:qFormat/>
    <w:uiPriority w:val="99"/>
    <w:rPr>
      <w:rFonts w:ascii="Times New Roman" w:hAnsi="Times New Roman" w:eastAsia="宋体" w:cs="Times New Roman"/>
      <w:sz w:val="18"/>
      <w:szCs w:val="18"/>
    </w:rPr>
  </w:style>
  <w:style w:type="character" w:customStyle="1" w:styleId="15">
    <w:name w:val="页脚 字符"/>
    <w:basedOn w:val="10"/>
    <w:link w:val="5"/>
    <w:qFormat/>
    <w:uiPriority w:val="99"/>
    <w:rPr>
      <w:rFonts w:ascii="Times New Roman" w:hAnsi="Times New Roman" w:eastAsia="宋体" w:cs="Times New Roman"/>
      <w:sz w:val="18"/>
      <w:szCs w:val="18"/>
    </w:rPr>
  </w:style>
  <w:style w:type="paragraph" w:customStyle="1" w:styleId="16">
    <w:name w:val="Revision"/>
    <w:hidden/>
    <w:unhideWhenUsed/>
    <w:qFormat/>
    <w:uiPriority w:val="99"/>
    <w:rPr>
      <w:rFonts w:ascii="Times New Roman" w:hAnsi="Times New Roman" w:eastAsia="宋体" w:cs="Times New Roman"/>
      <w:kern w:val="2"/>
      <w:sz w:val="21"/>
      <w:lang w:val="en-US" w:eastAsia="zh-CN" w:bidi="ar-SA"/>
    </w:rPr>
  </w:style>
  <w:style w:type="table" w:customStyle="1" w:styleId="17">
    <w:name w:val="Plain Table 1"/>
    <w:basedOn w:val="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6.png"/><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customXml" Target="ink/ink5.xml"/><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customXml" Target="ink/ink4.xml"/><Relationship Id="rId28" Type="http://schemas.openxmlformats.org/officeDocument/2006/relationships/image" Target="media/image22.png"/><Relationship Id="rId27" Type="http://schemas.openxmlformats.org/officeDocument/2006/relationships/customXml" Target="ink/ink3.xml"/><Relationship Id="rId26" Type="http://schemas.openxmlformats.org/officeDocument/2006/relationships/image" Target="media/image21.png"/><Relationship Id="rId25" Type="http://schemas.openxmlformats.org/officeDocument/2006/relationships/customXml" Target="ink/ink2.xml"/><Relationship Id="rId24" Type="http://schemas.openxmlformats.org/officeDocument/2006/relationships/image" Target="media/image20.png"/><Relationship Id="rId23" Type="http://schemas.openxmlformats.org/officeDocument/2006/relationships/customXml" Target="ink/ink1.xml"/><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6T03:51:16"/>
    </inkml:context>
    <inkml:brush xml:id="br0">
      <inkml:brushProperty name="width" value="0.04994" units="cm"/>
      <inkml:brushProperty name="height" value="0.04994" units="cm"/>
      <inkml:brushProperty name="color" value="#000000"/>
    </inkml:brush>
  </inkml:definitions>
  <inkml:trace contextRef="#ctx0" brushRef="#br0">85.000 1.000 24575,'-1.000'0.000'0,"-1.000"1.000"0,-1.000 1.000 0,-2.000-1.000 0,-1.000 1.000 0,-1.000-1.000 0,-1.000-1.000 0,0.000 1.000 0,1.000 0.000 0,0.000 1.000 0,2.000 2.000 0,-1.000-1.000 0,1.000 0.000 0,0.000 0.000 0,0.000 0.000 0,1.000 1.000 0</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6T03:51:59"/>
    </inkml:context>
    <inkml:brush xml:id="br0">
      <inkml:brushProperty name="width" value="0.05" units="cm"/>
      <inkml:brushProperty name="height" value="0.05" units="cm"/>
      <inkml:brushProperty name="color" value="#000000"/>
    </inkml:brush>
  </inkml:definitions>
  <inkml:trace contextRef="#ctx0" brushRef="#br0">77.000 0.000 24575,'8.000'124.000'0,"0.000"-56.000"0,-4.000-45.000 0,1.000 41.000 0,3.000 27.000 0,-7.000-45.000 0,-2.000 39.000 0,1.000-84.000 0,-1.000 0.000 0,1.000 0.000 0,0.000 0.000 0,-1.000 0.000 0,1.000 0.000 0,-1.000-1.000 0,1.000 1.000 0,-1.000 0.000 0,0.000 0.000 0,1.000 0.000 0,-1.000 0.000 0,0.000-1.000 0,1.000 1.000 0,-1.000 0.000 0,0.000-1.000 0,0.000 1.000 0,0.000 0.000 0,0.000-1.000 0,1.000 1.000 0,-1.000-1.000 0,0.000 0.000 0,0.000 1.000 0,0.000-1.000 0,0.000 0.000 0,0.000 1.000 0,0.000-1.000 0,0.000 0.000 0,0.000 0.000 0,0.000 0.000 0,-1.000 0.000 0,0.000 0.000 0,-41.000-1.000 0,28.000 0.000 0,-10.000 1.000-1365</inkml:trace>
</inkml:ink>
</file>

<file path=word/ink/ink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6T03:51:05"/>
    </inkml:context>
    <inkml:brush xml:id="br0">
      <inkml:brushProperty name="width" value="0.04994" units="cm"/>
      <inkml:brushProperty name="height" value="0.04994" units="cm"/>
      <inkml:brushProperty name="color" value="#000000"/>
    </inkml:brush>
  </inkml:definitions>
  <inkml:trace contextRef="#ctx0" brushRef="#br0">1224.000 0.000 24575,'-1.000'4.000'0,"0.000"0.000"0,0.000-1.000 0,-1.000 1.000 0,0.000 0.000 0,1.000-1.000 0,-1.000 1.000 0,-1.000-1.000 0,1.000 0.000 0,-4.000 4.000 0,-5.000 10.000 0,-33.000 47.000 0,40.000-56.000 0,1.000 0.000 0,0.000 0.000 0,1.000 0.000 0,0.000 0.000 0,-1.000 13.000 0,1.000-13.000 0,1.000 1.000 0,-1.000 0.000 0,-1.000-1.000 0,1.000 1.000 0,-6.000 9.000 0,-14.000 18.000 0,16.000-28.000 0,0.000 0.000 0,1.000 1.000 0,0.000 0.000 0,1.000 0.000 0,-4.000 11.000 0,8.000-20.000 6,0.000 0.000 0,0.000 1.000 0,0.000-1.000 0,-1.000 0.000 0,1.000 1.000 0,0.000-1.000-1,0.000 0.000 1,0.000 1.000 0,0.000-1.000 0,0.000 1.000 0,0.000-1.000 0,0.000 0.000 0,0.000 1.000 0,0.000-1.000 0,0.000 0.000-1,1.000 1.000 1,-1.000-1.000 0,0.000 0.000 0,0.000 1.000 0,0.000-1.000 0,0.000 0.000 0,0.000 1.000 0,1.000-1.000-1,-1.000 0.000 1,0.000 1.000 0,0.000-1.000 0,1.000 0.000 0,-1.000 1.000 0,0.000-1.000 0,0.000 0.000 0,1.000 0.000 0,-1.000 0.000-1,0.000 1.000 1,1.000-1.000 0,-1.000 0.000 0,0.000 0.000 0,1.000 0.000 0,-1.000 0.000 0,0.000 1.000 0,1.000-1.000 0,-1.000 0.000-1,0.000 0.000 1,1.000 0.000 0,-1.000 0.000 0,1.000 0.000 0,-1.000 0.000 0,0.000 0.000 0,1.000 0.000 0,-1.000 0.000-1,0.000 0.000 1,1.000 0.000 0,-1.000 0.000 0,0.000-1.000 0,1.000 1.000 0,-1.000 0.000 0,1.000 0.000 0,-1.000 0.000 0,22.000-9.000-1713</inkml:trace>
  <inkml:trace contextRef="#ctx0" brushRef="#br0">1191.000 173.000 24575,'0.000'-2.000'0,"1.000"0.000"0,-1.000 0.000 0,0.000 0.000 0,1.000 0.000 0,0.000 0.000 0,0.000 0.000 0,-1.000 0.000 0,1.000 0.000 0,0.000 1.000 0,0.000-1.000 0,1.000 0.000 0,-1.000 1.000 0,0.000-1.000 0,1.000 0.000 0,-1.000 1.000 0,1.000 0.000 0,-1.000-1.000 0,1.000 1.000 0,-1.000 0.000 0,1.000 0.000 0,0.000 0.000 0,0.000 0.000 0,0.000 0.000 0,-1.000 0.000 0,1.000 0.000 0,3.000 0.000 0,8.000-3.000 0,0.000 0.000 0,27.000-4.000 0,-19.000 4.000 0,-3.000 1.000 0,0.000 1.000 0,0.000 1.000 0,30.000 2.000 0,-14.000 0.000 0,-34.000-1.000-3,0.000 0.000 0,0.000 0.000 0,0.000 0.000-1,0.000 0.000 1,0.000 0.000 0,1.000 0.000 0,-1.000 0.000-1,0.000 1.000 1,0.000-1.000 0,0.000 0.000 0,0.000 0.000 0,0.000 0.000-1,0.000 0.000 1,0.000 0.000 0,0.000 1.000 0,0.000-1.000-1,0.000 0.000 1,0.000 0.000 0,0.000 0.000 0,0.000 0.000-1,0.000 0.000 1,0.000 1.000 0,0.000-1.000 0,0.000 0.000 0,0.000 0.000-1,0.000 0.000 1,-1.000 0.000 0,1.000 0.000 0,0.000 0.000-1,0.000 1.000 1,0.000-1.000 0,0.000 0.000 0,0.000 0.000 0,0.000 0.000-1,0.000 0.000 1,0.000 0.000 0,0.000 0.000 0,-1.000 0.000-1,1.000 0.000 1,0.000 0.000 0,0.000 1.000 0,0.000-1.000 0,0.000 0.000-1,0.000 0.000 1,0.000 0.000 0,-1.000 0.000 0,1.000 0.000-1,0.000 0.000 1,0.000 0.000 0,0.000 0.000 0,0.000 0.000-1,0.000 0.000 1,-1.000 0.000 0,1.000 0.000 0,0.000 0.000 0,0.000 0.000-1,-1.000 1.000-1177</inkml:trace>
  <inkml:trace contextRef="#ctx0" brushRef="#br0">1232.000 329.000 24575,'9.000'-1.000'0,"0.000"0.000"0,0.000-1.000 0,14.000-3.000 0,17.000-3.000 0,42.000-9.000 0,-43.000 11.000-1365,-31.000 5.000-5461</inkml:trace>
  <inkml:trace contextRef="#ctx0" brushRef="#br0">1200.000 475.000 24575,'67.000'1.000'0,"74.000"-2.000"0,-113.000-2.000 0,1.000-1.000 0,44.000-12.000 0,-49.000 8.000-1365</inkml:trace>
  <inkml:trace contextRef="#ctx0" brushRef="#br0">1372.000 321.000 24575,'0.000'18.000'0,"0.000"19.000"0,-6.000 56.000 0,1.000-62.000 0,-1.000 53.000 0,5.000-68.000 0,0.000-1.000 0,-2.000 1.000 0,-5.000 22.000 0,-3.000 11.000 0,-6.000 63.000 0,13.000-82.000 0,2.000-23.000 0,1.000 0.000 0,0.000 1.000 0,1.000-1.000 0,0.000 0.000 0,1.000 14.000 0,-1.000-21.000 0,0.000 0.000 0,0.000 0.000 0,0.000 0.000 0,0.000 0.000 0,0.000 1.000 0,0.000-1.000 0,0.000 0.000 0,0.000 0.000 0,1.000 0.000 0,-1.000 0.000 0,0.000 0.000 0,0.000 0.000 0,0.000 0.000 0,0.000 0.000 0,0.000 0.000 0,0.000 0.000 0,0.000 0.000 0,1.000 0.000 0,-1.000 0.000 0,0.000 1.000 0,0.000-1.000 0,0.000 0.000 0,0.000 0.000 0,0.000 0.000 0,1.000 0.000 0,-1.000 0.000 0,0.000 0.000 0,0.000 0.000 0,0.000-1.000 0,0.000 1.000 0,0.000 0.000 0,0.000 0.000 0,1.000 0.000 0,-1.000 0.000 0,0.000 0.000 0,0.000 0.000 0,0.000 0.000 0,0.000 0.000 0,0.000 0.000 0,0.000 0.000 0,0.000 0.000 0,1.000 0.000 0,-1.000 0.000 0,0.000-1.000 0,0.000 1.000 0,0.000 0.000 0,11.000-8.000 0,6.000-11.000 0,32.000-50.000 0,-31.000 48.000-682,24.000-21.000-1</inkml:trace>
  <inkml:trace contextRef="#ctx0" brushRef="#br0">1716.000 25.000 24575,'-1.000'5.000'0,"0.000"0.000"0,0.000 0.000 0,-1.000-1.000 0,1.000 1.000 0,-1.000-1.000 0,-1.000 1.000 0,1.000-1.000 0,-5.000 7.000 0,-7.000 14.000 0,5.000-6.000 0,0.000-1.000 0,-13.000 18.000 0,-2.000 4.000 0,46.000-62.000 0,-14.000 14.000 0,-1.000 1.000 0,1.000 0.000 0,1.000 0.000 0,-1.000 1.000 0,1.000 0.000 0,0.000 1.000 0,0.000-1.000 0,1.000 2.000 0,0.000-1.000 0,20.000-5.000 0,-30.000 10.000 0,1.000-1.000 0,0.000 1.000 0,0.000 0.000 0,-1.000-1.000 0,1.000 1.000 0,0.000 0.000 0,0.000-1.000 0,0.000 1.000 0,-1.000 0.000 0,1.000 0.000 0,0.000 0.000 0,0.000 0.000 0,0.000 0.000 0,0.000 0.000 0,-1.000 0.000 0,1.000 0.000 0,0.000 0.000 0,0.000 0.000 0,0.000 1.000 0,-1.000-1.000 0,1.000 0.000 0,0.000 0.000 0,0.000 1.000 0,-1.000-1.000 0,1.000 1.000 0,0.000-1.000 0,0.000 0.000 0,0.000 2.000 0,0.000 0.000 0,0.000 0.000 0,-1.000 1.000 0,1.000-1.000 0,-1.000 0.000 0,0.000 1.000 0,0.000-1.000 0,1.000 1.000 0,-1.000-1.000 0,-1.000 4.000 0,1.000-2.000 0,0.000-1.000 0,0.000 1.000 0,0.000 0.000 0,-1.000 0.000 0,1.000-1.000 0,-1.000 1.000 0,0.000 0.000 0,0.000-1.000 0,-1.000 1.000 0,1.000-1.000 0,-1.000 1.000 0,1.000-1.000 0,-1.000 0.000 0,0.000 0.000 0,0.000 0.000 0,-1.000 0.000 0,-4.000 6.000 0,0.000 0.000 0,1.000 0.000 0,0.000 1.000 0,0.000 0.000 0,1.000 0.000 0,0.000 1.000 0,1.000 0.000 0,-6.000 21.000 0,-1.000 2.000 0,11.000-34.000-65,0.000 1.000 0,0.000-1.000 0,-1.000 1.000 0,1.000 0.000 0,0.000-1.000 0,0.000 1.000 0,0.000-1.000 0,0.000 1.000 0,0.000 0.000 0,0.000-1.000 0,0.000 1.000 0,0.000-1.000 0,0.000 1.000 0,0.000 0.000 0,1.000-1.000 0,-1.000 1.000 0,0.000-1.000 0,0.000 1.000 0,0.000-1.000 0,1.000 2.000 0</inkml:trace>
  <inkml:trace contextRef="#ctx0" brushRef="#br0">1659.000 411.000 24575,'19.000'-10.000'0,"1.000"2.000"0,1.000 0.000 0,-1.000 2.000 0,1.000 0.000 0,42.000-6.000 0,-50.000 9.000 0,0.000 1.000 0,0.000-2.000 0,14.000-5.000 0,13.000-4.000 0,-22.000 9.000 0,1.000 1.000 0,-1.000 1.000 0,21.000 0.000 0,-31.000 2.000 0,-33.000 29.000 0,23.000-24.000 0,-1.000-1.000 0,0.000 1.000 0,1.000 0.000 0,0.000 0.000 0,0.000 0.000 0,0.000 0.000 0,1.000 0.000 0,-1.000 6.000 0,-1.000 0.000 0,2.000-6.000 0,-1.000-1.000 0,0.000 1.000 0,0.000-1.000 0,0.000 0.000 0,0.000 0.000 0,-4.000 5.000 0,3.000-5.000 0,0.000 1.000 0,0.000-1.000 0,1.000 1.000 0,-4.000 9.000 0,3.000-3.000 0,0.000-1.000 0,0.000 0.000 0,-1.000 0.000 0,-1.000 0.000 0,1.000 0.000 0,-2.000-1.000 0,1.000 0.000 0,-9.000 10.000 0,11.000-14.000-1365</inkml:trace>
  <inkml:trace contextRef="#ctx0" brushRef="#br0">1559.000 524.000 24575,'33.000'0.000'0,"10.000"1.000"0,62.000-8.000 0,-61.000 1.000 212,-12.000 3.000-1000,42.000-11.000-1</inkml:trace>
  <inkml:trace contextRef="#ctx0" brushRef="#br0">1666.000 681.000 24575,'4.000'-1.000'0,"0.000"0.000"0,0.000 0.000 0,0.000 0.000 0,0.000 0.000 0,0.000-1.000 0,-1.000 0.000 0,1.000 0.000 0,4.000-3.000 0,15.000-7.000 0,-14.000 9.000 0,0.000 1.000 0,0.000 1.000 0,17.000-2.000 0,-1.000 1.000 0,89.000-7.000 0,-82.000 6.000-1365</inkml:trace>
</inkml:ink>
</file>

<file path=word/ink/ink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6T03:51:36"/>
    </inkml:context>
    <inkml:brush xml:id="br0">
      <inkml:brushProperty name="width" value="0.05" units="cm"/>
      <inkml:brushProperty name="height" value="0.05" units="cm"/>
      <inkml:brushProperty name="color" value="#000000"/>
    </inkml:brush>
  </inkml:definitions>
  <inkml:trace contextRef="#ctx0" brushRef="#br0">0.000 1.000 24575,'48.000'0.000'0,"52.000"1.000"0,-35.000 7.000 0,-64.000-8.000 0,-1.000 0.000 0,1.000 0.000 0,-1.000 0.000 0,1.000 1.000 0,0.000-1.000 0,-1.000 0.000 0,1.000 1.000 0,0.000-1.000 0,-1.000 0.000 0,1.000 1.000 0,-1.000-1.000 0,1.000 0.000 0,-1.000 1.000 0,1.000-1.000 0,-1.000 1.000 0,1.000-1.000 0,-1.000 1.000 0,0.000-1.000 0,1.000 1.000 0,-1.000 0.000 0,1.000-1.000 0,-1.000 1.000 0,0.000-1.000 0,0.000 1.000 0,1.000 0.000 0,-1.000-1.000 0,0.000 1.000 0,0.000 0.000 0,0.000-1.000 0,0.000 1.000 0,0.000 0.000 0,0.000-1.000 0,0.000 1.000 0,0.000 0.000 0,0.000-1.000 0,0.000 1.000 0,0.000 0.000 0,0.000-1.000 0,-1.000 1.000 0,1.000 0.000 0,0.000-1.000 0,0.000 1.000 0,-1.000 0.000 0,0.000 0.000 0,-15.000 37.000 0,12.000-30.000 0,-4.000 11.000 0,7.000-14.000 0,-1.000-1.000 0,0.000 0.000 0,1.000 1.000 0,-2.000-1.000 0,-2.000 5.000 0,-9.000 18.000 0,13.000-24.000 0,0.000 0.000 0,-1.000 0.000 0,1.000 0.000 0,-1.000 0.000 0,1.000 0.000 0,-1.000 0.000 0,0.000 0.000 0,0.000-1.000 0,-1.000 1.000 0,1.000-1.000 0,-3.000 3.000 0,-38.000 35.000 0,40.000-38.000 0,0.000 0.000 0,1.000 1.000 0,0.000-1.000 0,-1.000 1.000 0,1.000-1.000 0,0.000 1.000 0,0.000 0.000 0,-2.000 5.000 0,-8.000 11.000 0,12.000-19.000 0,0.000 0.000 0,-1.000 0.000 0,1.000 1.000 0,0.000-1.000 0,0.000 0.000 0,-1.000 0.000 0,1.000 1.000 0,0.000-1.000 0,0.000 0.000 0,0.000 1.000 0,-1.000-1.000 0,1.000 0.000 0,0.000 1.000 0,0.000-1.000 0,0.000 0.000 0,0.000 1.000 0,0.000-1.000 0,0.000 0.000 0,0.000 1.000 0,0.000-1.000 0,0.000 0.000 0,0.000 1.000 0,0.000-1.000 0,0.000 0.000 0,0.000 1.000 0,0.000-1.000 0,0.000 0.000 0,0.000 1.000 0,0.000-1.000 0,0.000 0.000 0,0.000 1.000 0,1.000-1.000 0,-1.000 0.000 0,0.000 1.000 0,1.000-1.000 0,13.000 5.000 0,26.000-4.000 0,-35.000-1.000 0,348.000-1.000 0,-352.000 1.000 0,-1.000 0.000 0,1.000 0.000 0,0.000 0.000 0,0.000 0.000 0,0.000 0.000 0,0.000 0.000 0,-1.000 0.000 0,1.000 0.000 0,0.000 0.000 0,0.000 0.000 0,0.000 0.000 0,0.000 0.000 0,0.000 1.000 0,-1.000-1.000 0,1.000 0.000 0,0.000 1.000 0,0.000-1.000 0,-1.000 1.000 0,1.000-1.000 0,0.000 0.000 0,-1.000 1.000 0,1.000 0.000 0,0.000-1.000 0,-1.000 1.000 0,1.000-1.000 0,-1.000 1.000 0,1.000 0.000 0,-1.000-1.000 0,1.000 1.000 0,-1.000 0.000 0,1.000 0.000 0,-1.000-1.000 0,0.000 1.000 0,1.000 0.000 0,-1.000 0.000 0,0.000 0.000 0,0.000 0.000 0,0.000-1.000 0,1.000 1.000 0,-1.000 0.000 0,0.000 0.000 0,0.000 1.000 0,-2.000 4.000 0,1.000 0.000 0,-1.000 0.000 0,0.000 0.000 0,0.000-1.000 0,-4.000 9.000 0,-4.000 13.000 0,5.000 16.000 0,1.000 45.000 0,5.000-22.000 0,-2.000 73.000 0,-2.000-122.000 0,-1.000 0.000 0,-1.000-1.000 0,-1.000 1.000 0,-10.000 22.000 0,12.000-28.000 0,2.000-8.000 0,2.000 0.000 0,-1.000 0.000 0,0.000 0.000 0,-1.000 0.000 0,1.000 0.000 0,-1.000 0.000 0,1.000-1.000 0,-1.000 1.000 0,0.000 0.000 0,0.000-1.000 0,0.000 1.000 0,0.000-1.000 0,0.000 0.000 0,0.000 0.000 0,-1.000 0.000 0,1.000 0.000 0,-1.000 0.000 0,-5.000 3.000 0,7.000-4.000 0,-1.000 0.000 0,0.000 0.000 0,1.000-1.000 0,-1.000 1.000 0,0.000 0.000 0,0.000-1.000 0,1.000 1.000 0,-1.000-1.000 0,0.000 1.000 0,0.000-1.000 0,0.000 0.000 0,0.000 0.000 0,0.000 0.000 0,1.000 0.000 0,-1.000 0.000 0,-3.000-1.000 0,3.000 0.000 0,0.000 0.000 0,0.000 0.000 0,0.000 0.000 0,1.000-1.000 0,-1.000 1.000 0,0.000-1.000 0,0.000 1.000 0,1.000-1.000 0,-1.000 0.000 0,1.000 1.000 0,0.000-1.000 0,-1.000 0.000 0,0.000-2.000 0,-44.000-68.000 0,29.000 40.000 60,-8.000-14.000-1485</inkml:trace>
  <inkml:trace contextRef="#ctx0" brushRef="#br0">114.000 377.000 24575,'0.000'0.000'0,"-1.000"1.000"0,1.000-1.000 0,-1.000 0.000 0,1.000 1.000 0,-1.000-1.000 0,1.000 1.000 0,0.000-1.000 0,-1.000 1.000 0,1.000-1.000 0,-1.000 1.000 0,1.000-1.000 0,0.000 1.000 0,-1.000-1.000 0,1.000 1.000 0,0.000-1.000 0,0.000 1.000 0,-1.000 0.000 0,1.000-1.000 0,0.000 1.000 0,0.000 0.000 0,0.000-1.000 0,0.000 1.000 0,0.000-1.000 0,0.000 1.000 0,0.000 0.000 0,0.000 0.000 0,-1.000 21.000 0,1.000-19.000 0,0.000 21.000 0,1.000-11.000 0,-1.000 0.000 0,0.000 0.000 0,-1.000 0.000 0,-1.000 0.000 0,0.000 0.000 0,0.000-1.000 0,-1.000 1.000 0,-7.000 14.000 0,2.000 3.000 0,7.000-24.000 0,0.000-1.000 0,0.000 0.000 0,0.000-1.000 0,-5.000 10.000 0,-26.000 61.000 0,16.000-52.000-14,14.000-21.000-57,0.000 0.000 0,0.000 0.000 0,1.000 1.000 0,-1.000-1.000 0,0.000 0.000-1,1.000 1.000 1,0.000-1.000 0,-1.000 1.000 0,1.000-1.000 0,0.000 1.000 0,0.000 0.000 0,1.000 0.000 0,-1.000-1.000 0,0.000 1.000-1,1.000 0.000 1,0.000 0.000 0,0.000 0.000 0,0.000 3.000 0</inkml:trace>
  <inkml:trace contextRef="#ctx0" brushRef="#br0">287.000 370.000 24575,'-9.000'65.000'0,"8.000"-52.000"0,0.000 0.000 0,-1.000-1.000 0,-1.000 1.000 0,0.000-1.000 0,0.000 0.000 0,-1.000 0.000 0,-7.000 13.000 0,-7.000 23.000 0,13.000-14.000 0,5.000-29.000 0,0.000 0.000 0,-1.000 0.000 0,0.000-1.000 0,0.000 1.000 0,0.000 0.000 0,-3.000 8.000 0,-29.000 53.000 0,19.000-29.000 45,9.000-20.000-1455</inkml:trace>
</inkml:ink>
</file>

<file path=word/ink/ink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6T03:51:29"/>
    </inkml:context>
    <inkml:brush xml:id="br0">
      <inkml:brushProperty name="width" value="0.05" units="cm"/>
      <inkml:brushProperty name="height" value="0.05" units="cm"/>
      <inkml:brushProperty name="color" value="#000000"/>
    </inkml:brush>
  </inkml:definitions>
  <inkml:trace contextRef="#ctx0" brushRef="#br0">0.000 236.000 24575,'315.000'0.000'0,"-280.000"7.000"-1365</inkml:trace>
  <inkml:trace contextRef="#ctx0" brushRef="#br0">230.000 1.000 24575,'0.000'9.000'0,"-1.000"-1.000"0,-1.000 1.000 0,1.000 0.000 0,-1.000-1.000 0,-4.000 9.000 0,3.000-9.000 0,1.000 1.000 0,0.000-1.000 0,0.000 1.000 0,0.000-1.000 0,1.000 13.000 0,10.000 90.000 0,-1.000-42.000 0,0.000 13.000 0,-5.000-50.000 0,2.000 34.000 0,-5.000 401.000-1365</inkml:trace>
  <inkml:trace contextRef="#ctx0" brushRef="#br0">190.000 310.000 24575,'-1.000'0.000'0,"0.000"1.000"0,0.000-1.000 0,0.000 0.000 0,0.000 1.000 0,0.000-1.000 0,0.000 1.000 0,0.000-1.000 0,1.000 1.000 0,-1.000-1.000 0,0.000 1.000 0,0.000 0.000 0,0.000-1.000 0,1.000 1.000 0,-1.000 0.000 0,0.000 0.000 0,0.000 0.000 0,1.000 0.000 0,-1.000-1.000 0,0.000 3.000 0,-11.000 22.000 0,8.000-17.000 0,-17.000 26.000 0,17.000-30.000 0,1.000 1.000 0,-1.000-1.000 0,2.000 1.000 0,-1.000 0.000 0,0.000 0.000 0,1.000 0.000 0,0.000 0.000 0,0.000 0.000 0,-2.000 10.000 0,-20.000 84.000 0,16.000-63.000 0,3.000-17.000 0,1.000 0.000 0,1.000 1.000 0,-2.000 33.000 0,-4.000 13.000-1365</inkml:trace>
  <inkml:trace contextRef="#ctx0" brushRef="#br0">298.000 391.000 24575,'2.000'0.000'0,"0.000"0.000"0,0.000 0.000 0,0.000 0.000 0,0.000 1.000 0,0.000-1.000 0,0.000 0.000 0,-1.000 1.000 0,1.000 0.000 0,0.000-1.000 0,0.000 1.000 0,0.000 0.000 0,-1.000 0.000 0,1.000 0.000 0,0.000 0.000 0,-1.000 0.000 0,1.000 0.000 0,-1.000 1.000 0,0.000-1.000 0,1.000 0.000 0,-1.000 1.000 0,0.000-1.000 0,0.000 1.000 0,1.000-1.000 0,-1.000 1.000 0,1.000 3.000 0,0.000-2.000 0,0.000 0.000 0,0.000 0.000 0,0.000 0.000 0,1.000 0.000 0,-1.000-1.000 0,6.000 5.000 0,9.000 1.000-1365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21220</Words>
  <Characters>27604</Characters>
  <Lines>167</Lines>
  <Paragraphs>47</Paragraphs>
  <TotalTime>3303</TotalTime>
  <ScaleCrop>false</ScaleCrop>
  <LinksUpToDate>false</LinksUpToDate>
  <CharactersWithSpaces>29607</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2025-04-13T05:08:00Z</dcterms:created>
  <dc:creator>neciley@icloud.com</dc:creator>
  <cp:lastModifiedBy>我在贩卖日落。</cp:lastModifiedBy>
  <dcterms:modified xsi:type="dcterms:W3CDTF">2025-04-18T12:52:27Z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eyJoZGlkIjoiZjFmZWIzNDg2MmIzZjExOTIzMmViNTBmYTMwYTk0ZWYiLCJ1c2VySWQiOiI4NjkzNjU4MDkifQ==</vt:lpwstr>
  </property>
  <property fmtid="{D5CDD505-2E9C-101B-9397-08002B2CF9AE}" pid="3" name="KSOProductBuildVer">
    <vt:lpwstr>2052-12.1.0.20784</vt:lpwstr>
  </property>
  <property fmtid="{D5CDD505-2E9C-101B-9397-08002B2CF9AE}" pid="4" name="ICV">
    <vt:lpwstr>A5E73522F87B42FC88E3BB1F393FFA8D_13</vt:lpwstr>
  </property>
</Properties>
</file>